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D63D" w14:textId="77777777" w:rsidR="00216420" w:rsidRDefault="00216420" w:rsidP="00216420">
      <w:pPr>
        <w:jc w:val="center"/>
        <w:rPr>
          <w:b/>
          <w:color w:val="FF0000"/>
          <w:u w:val="single"/>
        </w:rPr>
      </w:pPr>
    </w:p>
    <w:p w14:paraId="020DBFAD" w14:textId="77777777" w:rsidR="00216420" w:rsidRDefault="00216420" w:rsidP="00216420">
      <w:pPr>
        <w:jc w:val="center"/>
        <w:rPr>
          <w:b/>
          <w:color w:val="FF0000"/>
          <w:u w:val="single"/>
        </w:rPr>
      </w:pPr>
    </w:p>
    <w:p w14:paraId="647EF755" w14:textId="09461AE7" w:rsidR="00216420" w:rsidRDefault="00216420" w:rsidP="00216420">
      <w:pPr>
        <w:jc w:val="center"/>
        <w:rPr>
          <w:b/>
          <w:sz w:val="96"/>
          <w:szCs w:val="96"/>
        </w:rPr>
      </w:pPr>
      <w:r w:rsidRPr="00E9321E">
        <w:rPr>
          <w:b/>
          <w:noProof/>
          <w:sz w:val="96"/>
          <w:szCs w:val="96"/>
          <w:lang w:val="en-IE"/>
        </w:rPr>
        <w:drawing>
          <wp:inline distT="0" distB="0" distL="0" distR="0" wp14:anchorId="64A34F1C" wp14:editId="5BEC09F0">
            <wp:extent cx="3398520" cy="2674620"/>
            <wp:effectExtent l="0" t="0" r="0" b="0"/>
            <wp:docPr id="7" name="Picture 7" descr="C:\Users\User\AppData\Local\Microsoft\Windows\Temporary Internet Files\Content.Outlook\G94PKYL2\SCOIL MHUI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G94PKYL2\SCOIL MHUIR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520" cy="2674620"/>
                    </a:xfrm>
                    <a:prstGeom prst="rect">
                      <a:avLst/>
                    </a:prstGeom>
                    <a:noFill/>
                    <a:ln>
                      <a:noFill/>
                    </a:ln>
                  </pic:spPr>
                </pic:pic>
              </a:graphicData>
            </a:graphic>
          </wp:inline>
        </w:drawing>
      </w:r>
    </w:p>
    <w:p w14:paraId="75E36D84" w14:textId="77777777" w:rsidR="00216420" w:rsidRDefault="00216420" w:rsidP="00216420">
      <w:pPr>
        <w:jc w:val="center"/>
        <w:rPr>
          <w:b/>
          <w:sz w:val="96"/>
          <w:szCs w:val="96"/>
        </w:rPr>
      </w:pPr>
    </w:p>
    <w:p w14:paraId="30ED588A" w14:textId="77777777" w:rsidR="00216420" w:rsidRDefault="00216420" w:rsidP="00216420">
      <w:pPr>
        <w:jc w:val="center"/>
        <w:rPr>
          <w:b/>
          <w:sz w:val="96"/>
          <w:szCs w:val="96"/>
        </w:rPr>
      </w:pPr>
      <w:r>
        <w:rPr>
          <w:b/>
          <w:sz w:val="96"/>
          <w:szCs w:val="96"/>
        </w:rPr>
        <w:t>Anti-Bullying</w:t>
      </w:r>
    </w:p>
    <w:p w14:paraId="1C6A7C14" w14:textId="77777777" w:rsidR="00216420" w:rsidRDefault="00216420" w:rsidP="00216420">
      <w:pPr>
        <w:jc w:val="center"/>
        <w:rPr>
          <w:b/>
          <w:sz w:val="96"/>
          <w:szCs w:val="96"/>
        </w:rPr>
      </w:pPr>
      <w:r>
        <w:rPr>
          <w:b/>
          <w:sz w:val="96"/>
          <w:szCs w:val="96"/>
        </w:rPr>
        <w:t xml:space="preserve">  Policy</w:t>
      </w:r>
    </w:p>
    <w:p w14:paraId="3C26CBDB" w14:textId="77777777" w:rsidR="00216420" w:rsidRDefault="00216420" w:rsidP="00216420">
      <w:pPr>
        <w:rPr>
          <w:b/>
          <w:sz w:val="40"/>
          <w:szCs w:val="40"/>
        </w:rPr>
      </w:pPr>
    </w:p>
    <w:p w14:paraId="37675A10" w14:textId="77777777" w:rsidR="00216420" w:rsidRDefault="00216420" w:rsidP="00216420">
      <w:pPr>
        <w:rPr>
          <w:b/>
          <w:sz w:val="40"/>
          <w:szCs w:val="40"/>
        </w:rPr>
      </w:pPr>
      <w:r w:rsidRPr="00904FBD">
        <w:rPr>
          <w:b/>
          <w:sz w:val="40"/>
          <w:szCs w:val="40"/>
        </w:rPr>
        <w:t xml:space="preserve">Roll No: </w:t>
      </w:r>
      <w:r>
        <w:rPr>
          <w:b/>
          <w:sz w:val="40"/>
          <w:szCs w:val="40"/>
        </w:rPr>
        <w:tab/>
      </w:r>
      <w:r>
        <w:rPr>
          <w:b/>
          <w:sz w:val="40"/>
          <w:szCs w:val="40"/>
        </w:rPr>
        <w:tab/>
      </w:r>
      <w:r>
        <w:rPr>
          <w:b/>
          <w:sz w:val="40"/>
          <w:szCs w:val="40"/>
        </w:rPr>
        <w:tab/>
      </w:r>
      <w:r>
        <w:rPr>
          <w:b/>
          <w:sz w:val="40"/>
          <w:szCs w:val="40"/>
        </w:rPr>
        <w:tab/>
      </w:r>
      <w:r>
        <w:rPr>
          <w:b/>
          <w:sz w:val="40"/>
          <w:szCs w:val="40"/>
        </w:rPr>
        <w:tab/>
        <w:t>19404F</w:t>
      </w:r>
    </w:p>
    <w:p w14:paraId="12F6F8EC" w14:textId="77777777" w:rsidR="00216420" w:rsidRDefault="00216420" w:rsidP="00216420">
      <w:pPr>
        <w:rPr>
          <w:b/>
          <w:sz w:val="40"/>
          <w:szCs w:val="40"/>
        </w:rPr>
      </w:pPr>
      <w:r>
        <w:rPr>
          <w:b/>
          <w:sz w:val="40"/>
          <w:szCs w:val="40"/>
        </w:rPr>
        <w:t xml:space="preserve">Principal:   </w:t>
      </w:r>
      <w:r>
        <w:rPr>
          <w:b/>
          <w:sz w:val="40"/>
          <w:szCs w:val="40"/>
        </w:rPr>
        <w:tab/>
      </w:r>
      <w:r>
        <w:rPr>
          <w:b/>
          <w:sz w:val="40"/>
          <w:szCs w:val="40"/>
        </w:rPr>
        <w:tab/>
      </w:r>
      <w:r>
        <w:rPr>
          <w:b/>
          <w:sz w:val="40"/>
          <w:szCs w:val="40"/>
        </w:rPr>
        <w:tab/>
      </w:r>
      <w:r>
        <w:rPr>
          <w:b/>
          <w:sz w:val="40"/>
          <w:szCs w:val="40"/>
        </w:rPr>
        <w:tab/>
        <w:t xml:space="preserve">Rory Gibbons </w:t>
      </w:r>
    </w:p>
    <w:p w14:paraId="27B838CC" w14:textId="77777777" w:rsidR="00216420" w:rsidRDefault="00216420" w:rsidP="00216420">
      <w:pPr>
        <w:rPr>
          <w:b/>
          <w:sz w:val="40"/>
          <w:szCs w:val="40"/>
        </w:rPr>
      </w:pPr>
      <w:r>
        <w:rPr>
          <w:b/>
          <w:sz w:val="40"/>
          <w:szCs w:val="40"/>
        </w:rPr>
        <w:t>Deputy Principal:</w:t>
      </w:r>
      <w:r>
        <w:rPr>
          <w:b/>
          <w:sz w:val="40"/>
          <w:szCs w:val="40"/>
        </w:rPr>
        <w:tab/>
        <w:t xml:space="preserve">                Margaret Sheahan</w:t>
      </w:r>
    </w:p>
    <w:p w14:paraId="6167B363" w14:textId="77777777" w:rsidR="00216420" w:rsidRDefault="00216420" w:rsidP="00216420">
      <w:pPr>
        <w:rPr>
          <w:b/>
          <w:sz w:val="40"/>
          <w:szCs w:val="40"/>
        </w:rPr>
      </w:pPr>
      <w:r>
        <w:rPr>
          <w:b/>
          <w:sz w:val="40"/>
          <w:szCs w:val="40"/>
        </w:rPr>
        <w:t xml:space="preserve">Chairperson: </w:t>
      </w:r>
      <w:r>
        <w:rPr>
          <w:b/>
          <w:sz w:val="40"/>
          <w:szCs w:val="40"/>
        </w:rPr>
        <w:tab/>
        <w:t xml:space="preserve"> </w:t>
      </w:r>
      <w:r>
        <w:rPr>
          <w:b/>
          <w:sz w:val="40"/>
          <w:szCs w:val="40"/>
        </w:rPr>
        <w:tab/>
      </w:r>
      <w:r>
        <w:rPr>
          <w:b/>
          <w:sz w:val="40"/>
          <w:szCs w:val="40"/>
        </w:rPr>
        <w:tab/>
        <w:t>Margaret Twomey</w:t>
      </w:r>
    </w:p>
    <w:p w14:paraId="320D77DB" w14:textId="77777777" w:rsidR="005D5E38" w:rsidRDefault="00000000">
      <w:pPr>
        <w:jc w:val="center"/>
        <w:rPr>
          <w:color w:val="FF0000"/>
          <w:u w:val="single"/>
        </w:rPr>
      </w:pPr>
      <w:r>
        <w:rPr>
          <w:b/>
          <w:color w:val="FF0000"/>
          <w:u w:val="single"/>
        </w:rPr>
        <w:lastRenderedPageBreak/>
        <w:t xml:space="preserve"> </w:t>
      </w:r>
    </w:p>
    <w:p w14:paraId="49BBCA86" w14:textId="77777777" w:rsidR="005D5E38" w:rsidRDefault="00000000">
      <w:pPr>
        <w:jc w:val="center"/>
        <w:rPr>
          <w:u w:val="single"/>
        </w:rPr>
      </w:pPr>
      <w:r>
        <w:rPr>
          <w:b/>
          <w:u w:val="single"/>
        </w:rPr>
        <w:t xml:space="preserve">Anti-Bullying Policy </w:t>
      </w:r>
    </w:p>
    <w:p w14:paraId="445558D6" w14:textId="77777777" w:rsidR="005D5E38" w:rsidRDefault="00000000">
      <w:pPr>
        <w:spacing w:before="60" w:after="0"/>
        <w:jc w:val="center"/>
        <w:rPr>
          <w:u w:val="single"/>
        </w:rPr>
      </w:pPr>
      <w:r>
        <w:rPr>
          <w:b/>
          <w:u w:val="single"/>
        </w:rPr>
        <w:t>School Community Position on Bullying</w:t>
      </w:r>
    </w:p>
    <w:p w14:paraId="193DE1A3" w14:textId="77777777" w:rsidR="005D5E38" w:rsidRDefault="005D5E38">
      <w:pPr>
        <w:spacing w:before="60" w:after="0"/>
        <w:jc w:val="center"/>
        <w:rPr>
          <w:u w:val="single"/>
        </w:rPr>
      </w:pPr>
    </w:p>
    <w:p w14:paraId="7605E029" w14:textId="77777777" w:rsidR="005D5E38" w:rsidRDefault="00000000">
      <w:pPr>
        <w:spacing w:before="60" w:after="0"/>
        <w:jc w:val="both"/>
      </w:pPr>
      <w:r>
        <w:t>In this document, any reference(s) to parents(s) can be taken to refer also to guardian(s) where applicable.</w:t>
      </w:r>
    </w:p>
    <w:p w14:paraId="5A757CB4" w14:textId="77777777" w:rsidR="005D5E38" w:rsidRDefault="005D5E38">
      <w:pPr>
        <w:spacing w:before="60" w:after="0"/>
        <w:jc w:val="both"/>
      </w:pPr>
    </w:p>
    <w:p w14:paraId="683DF050" w14:textId="77777777" w:rsidR="005D5E38" w:rsidRDefault="00000000">
      <w:pPr>
        <w:spacing w:before="60" w:after="0"/>
        <w:jc w:val="both"/>
      </w:pPr>
      <w:r>
        <w:t xml:space="preserve">The Scoil Mhuire Ballyhooly school community including parents, pupils and staff believes that each pupil has a right to an education free from fear and intimidation. </w:t>
      </w:r>
    </w:p>
    <w:p w14:paraId="2B390E9F" w14:textId="77777777" w:rsidR="005D5E38" w:rsidRDefault="005D5E38">
      <w:pPr>
        <w:spacing w:before="60" w:after="0"/>
        <w:jc w:val="both"/>
      </w:pPr>
    </w:p>
    <w:p w14:paraId="46F2B045" w14:textId="77777777" w:rsidR="005D5E38" w:rsidRDefault="00000000">
      <w:pPr>
        <w:spacing w:before="60" w:after="0"/>
        <w:jc w:val="both"/>
      </w:pPr>
      <w:r>
        <w:t xml:space="preserve">The school regards bullying as a serious infringement of individual rights and a serious threat to the self-esteem and self-confidence of targeted pupil(s).  Therefore it does not tolerate bullying of any kind. </w:t>
      </w:r>
    </w:p>
    <w:p w14:paraId="67611DFB" w14:textId="77777777" w:rsidR="005D5E38" w:rsidRDefault="005D5E38">
      <w:pPr>
        <w:spacing w:before="60" w:after="0"/>
        <w:jc w:val="both"/>
      </w:pPr>
    </w:p>
    <w:p w14:paraId="13C81B00" w14:textId="77777777" w:rsidR="005D5E38" w:rsidRDefault="00000000">
      <w:pPr>
        <w:spacing w:before="60" w:after="0"/>
        <w:jc w:val="both"/>
      </w:pPr>
      <w:r>
        <w:t xml:space="preserve">Every report of bullying is treated seriously and dealt with, having due regard for the </w:t>
      </w:r>
      <w:proofErr w:type="spellStart"/>
      <w:r>
        <w:t>well being</w:t>
      </w:r>
      <w:proofErr w:type="spellEnd"/>
      <w:r>
        <w:t xml:space="preserve"> of the targeted pupil(s) and the perpetrator(s).</w:t>
      </w:r>
    </w:p>
    <w:p w14:paraId="7EC0894A" w14:textId="77777777" w:rsidR="005D5E38" w:rsidRDefault="005D5E38">
      <w:pPr>
        <w:spacing w:before="60" w:after="0"/>
        <w:jc w:val="both"/>
      </w:pPr>
    </w:p>
    <w:p w14:paraId="3B5FE839" w14:textId="77777777" w:rsidR="005D5E38" w:rsidRDefault="00000000">
      <w:pPr>
        <w:spacing w:before="60" w:after="0"/>
        <w:jc w:val="both"/>
      </w:pPr>
      <w:r>
        <w:t>The immediate priority, should a bullying incident occur, is ending the bullying, (</w:t>
      </w:r>
      <w:r>
        <w:rPr>
          <w:i/>
        </w:rPr>
        <w:t>thereby protecting the person(s) being targeted</w:t>
      </w:r>
      <w:r>
        <w:t>) and resolving the issues and restoring the relationships involved insofar as is practicable using a “Reform, not Blame” approach.</w:t>
      </w:r>
    </w:p>
    <w:p w14:paraId="695CB4C9" w14:textId="77777777" w:rsidR="005D5E38" w:rsidRDefault="005D5E38">
      <w:pPr>
        <w:spacing w:before="60" w:after="0"/>
        <w:jc w:val="both"/>
      </w:pPr>
    </w:p>
    <w:p w14:paraId="24907A4F" w14:textId="77777777" w:rsidR="005D5E38" w:rsidRDefault="00000000">
      <w:pPr>
        <w:spacing w:before="60" w:after="0"/>
        <w:jc w:val="both"/>
      </w:pPr>
      <w:r>
        <w:t>Parents and pupils have a particularly important role and responsibility in helping the school to prevent and address school based bullying behaviour and to deal with any negative impact within school of bullying behaviour that occurs elsewhere.</w:t>
      </w:r>
    </w:p>
    <w:p w14:paraId="55B0E2C5" w14:textId="77777777" w:rsidR="005D5E38" w:rsidRDefault="00000000">
      <w:pPr>
        <w:spacing w:before="60" w:after="0"/>
        <w:jc w:val="both"/>
      </w:pPr>
      <w:r>
        <w:t xml:space="preserve"> </w:t>
      </w:r>
    </w:p>
    <w:p w14:paraId="7DF870A3" w14:textId="77777777" w:rsidR="005D5E38" w:rsidRDefault="00000000">
      <w:pPr>
        <w:spacing w:before="60" w:after="0"/>
        <w:jc w:val="both"/>
      </w:pPr>
      <w:r>
        <w:t>All parents are expected to contribute to the creation and maintenance of a safe environment in the school. In this regard parents are expected to monitor their child / children’s on line activity/ mobile phone/ electronic devices.</w:t>
      </w:r>
    </w:p>
    <w:p w14:paraId="3F060B96" w14:textId="77777777" w:rsidR="005D5E38" w:rsidRDefault="00000000">
      <w:pPr>
        <w:spacing w:before="60" w:after="0"/>
        <w:jc w:val="both"/>
      </w:pPr>
      <w:r>
        <w:t>Each parent is aware that there may be risks and dangers associated to their child using forms of social media and that ongoing parental supervision is imperative.</w:t>
      </w:r>
    </w:p>
    <w:p w14:paraId="65F74265" w14:textId="77777777" w:rsidR="005D5E38" w:rsidRDefault="00000000">
      <w:pPr>
        <w:spacing w:before="60" w:after="0"/>
        <w:jc w:val="both"/>
      </w:pPr>
      <w:r>
        <w:t xml:space="preserve">That each parent acknowledges that the school has save guards in place with regard to pupil internet/website access in school and that use outside school falls under parental responsibility.  </w:t>
      </w:r>
    </w:p>
    <w:p w14:paraId="59BB12C7" w14:textId="77777777" w:rsidR="005D5E38" w:rsidRDefault="005D5E38">
      <w:pPr>
        <w:spacing w:before="60" w:after="0"/>
        <w:jc w:val="both"/>
      </w:pPr>
    </w:p>
    <w:p w14:paraId="78CC4052" w14:textId="77777777" w:rsidR="005D5E38" w:rsidRDefault="00000000">
      <w:pPr>
        <w:spacing w:before="60" w:after="0"/>
        <w:jc w:val="both"/>
      </w:pPr>
      <w:r>
        <w:t>Equally all pupils are expected to contribute to the creation and maintenance of a safe environment in the school.  On becoming aware of any bullying situation, in or outside the school, involving members of the school community they should notify a trusted responsible adult. Bullying behaviour is too serious not to report.</w:t>
      </w:r>
    </w:p>
    <w:p w14:paraId="4ECC766F" w14:textId="77777777" w:rsidR="005D5E38" w:rsidRDefault="005D5E38">
      <w:pPr>
        <w:spacing w:before="60" w:after="0"/>
        <w:jc w:val="both"/>
      </w:pPr>
    </w:p>
    <w:p w14:paraId="330B3595" w14:textId="78659678" w:rsidR="005D5E38" w:rsidRPr="00C44171" w:rsidRDefault="00000000">
      <w:pPr>
        <w:spacing w:before="60" w:after="0"/>
        <w:jc w:val="both"/>
      </w:pPr>
      <w:r>
        <w:t>Pupils’ participation in school life in general is encouraged through existing school structures.  Awareness of bullying, and willingness to take action to prevent or stop it, is part of this participation</w:t>
      </w:r>
    </w:p>
    <w:p w14:paraId="50136C6B" w14:textId="77777777" w:rsidR="005D5E38" w:rsidRDefault="00000000">
      <w:pPr>
        <w:spacing w:before="120" w:after="0"/>
        <w:jc w:val="both"/>
        <w:rPr>
          <w:u w:val="single"/>
        </w:rPr>
      </w:pPr>
      <w:r>
        <w:rPr>
          <w:b/>
          <w:u w:val="single"/>
        </w:rPr>
        <w:lastRenderedPageBreak/>
        <w:t>Aim</w:t>
      </w:r>
    </w:p>
    <w:p w14:paraId="1433362A" w14:textId="77777777" w:rsidR="005D5E38" w:rsidRDefault="005D5E38">
      <w:pPr>
        <w:spacing w:after="0"/>
        <w:jc w:val="both"/>
      </w:pPr>
    </w:p>
    <w:p w14:paraId="0BB1B550" w14:textId="77777777" w:rsidR="005D5E38" w:rsidRDefault="00000000">
      <w:r>
        <w:t>1.   In accordance with the requirements of the Education (Welfare) Act 2000 and the code of behaviour guidelines issued by the NEWB, the Board of Management of Scoil Mhuire Ballyhooly school has adopted the following anti-bullying policy within the framework of the school’s overall code of behaviour. This policy fully complies with the requirements of the Anti-Bullying Procedures for Primary and Post-Primary Schools which were published in September 2013.</w:t>
      </w:r>
    </w:p>
    <w:p w14:paraId="3B857F8D" w14:textId="77777777" w:rsidR="005D5E38" w:rsidRDefault="00000000">
      <w:r>
        <w:t>2.   The Board of Management recognises the very serious nature of bullying and the negative impact that it can have on the lives of pupils and is therefore fully committed to the following key principles of best practice in preventing and tackling bullying behaviour:</w:t>
      </w:r>
    </w:p>
    <w:p w14:paraId="0B7B14A0" w14:textId="77777777" w:rsidR="005D5E38" w:rsidRDefault="00000000">
      <w:pPr>
        <w:numPr>
          <w:ilvl w:val="0"/>
          <w:numId w:val="31"/>
        </w:numPr>
      </w:pPr>
      <w:r>
        <w:t>A positive school culture and climate which is welcoming of difference and diversity and is based on inclusivity;  encourages pupils to disclose and discuss incidents of bullying behaviour in a non-threatening environment;  involves collaboration among and between staff and pupils; promotes respectful relationships across the school community (including school management, teachers, parents, pupils, volunteers, etc.).</w:t>
      </w:r>
    </w:p>
    <w:p w14:paraId="0BD2EDC8" w14:textId="77777777" w:rsidR="005D5E38" w:rsidRDefault="00000000">
      <w:pPr>
        <w:ind w:left="720"/>
      </w:pPr>
      <w:r>
        <w:t>Appendix 1 :  Practical tips for building a positive school culture and climate.</w:t>
      </w:r>
    </w:p>
    <w:p w14:paraId="35F8D937" w14:textId="77777777" w:rsidR="005D5E38" w:rsidRDefault="00000000">
      <w:pPr>
        <w:numPr>
          <w:ilvl w:val="0"/>
          <w:numId w:val="31"/>
        </w:numPr>
      </w:pPr>
      <w:r>
        <w:t>Effective leadership from all in leadership roles including parents and pupils</w:t>
      </w:r>
    </w:p>
    <w:p w14:paraId="26B1D85E" w14:textId="77777777" w:rsidR="005D5E38" w:rsidRDefault="00000000">
      <w:pPr>
        <w:numPr>
          <w:ilvl w:val="0"/>
          <w:numId w:val="31"/>
        </w:numPr>
      </w:pPr>
      <w:r>
        <w:t xml:space="preserve">A school-wide approach includes roles for Board, principal, staff, parents and pupils </w:t>
      </w:r>
    </w:p>
    <w:p w14:paraId="0FC64945" w14:textId="77777777" w:rsidR="005D5E38" w:rsidRDefault="00000000">
      <w:pPr>
        <w:numPr>
          <w:ilvl w:val="0"/>
          <w:numId w:val="31"/>
        </w:numPr>
      </w:pPr>
      <w:r>
        <w:t xml:space="preserve">A shared understanding of what bullying is and its impact </w:t>
      </w:r>
    </w:p>
    <w:p w14:paraId="44F59B9B" w14:textId="77777777" w:rsidR="005D5E38" w:rsidRDefault="00000000">
      <w:pPr>
        <w:numPr>
          <w:ilvl w:val="0"/>
          <w:numId w:val="17"/>
        </w:numPr>
      </w:pPr>
      <w:r>
        <w:t>Implementation of education and prevention strategies (including awareness raising measures) that- build empathy, respect and resilience in pupils; and explicitly address the issues of cyber-bullying and identity-based bullying including in particular, homophobic and transphobic bullying;</w:t>
      </w:r>
    </w:p>
    <w:p w14:paraId="1D5F6459" w14:textId="77777777" w:rsidR="005D5E38" w:rsidRDefault="00000000">
      <w:pPr>
        <w:numPr>
          <w:ilvl w:val="0"/>
          <w:numId w:val="17"/>
        </w:numPr>
      </w:pPr>
      <w:r>
        <w:t xml:space="preserve">Supervision and monitoring of pupils; </w:t>
      </w:r>
    </w:p>
    <w:p w14:paraId="6F997868" w14:textId="77777777" w:rsidR="005D5E38" w:rsidRDefault="00000000">
      <w:pPr>
        <w:numPr>
          <w:ilvl w:val="0"/>
          <w:numId w:val="17"/>
        </w:numPr>
      </w:pPr>
      <w:r>
        <w:t xml:space="preserve">Supports for staff so they know about bullying and can deal with it </w:t>
      </w:r>
    </w:p>
    <w:p w14:paraId="6DAD11F5" w14:textId="77777777" w:rsidR="005D5E38" w:rsidRDefault="00000000">
      <w:pPr>
        <w:numPr>
          <w:ilvl w:val="0"/>
          <w:numId w:val="17"/>
        </w:numPr>
      </w:pPr>
      <w:r>
        <w:t>Consistent recording, investigation and follow up of bullying behaviour (including use of established intervention strategies); and on-going evaluation of the effectiveness of the anti-bullying policy.</w:t>
      </w:r>
    </w:p>
    <w:p w14:paraId="2396DEAA" w14:textId="77777777" w:rsidR="005D5E38" w:rsidRDefault="00000000">
      <w:pPr>
        <w:numPr>
          <w:ilvl w:val="0"/>
          <w:numId w:val="17"/>
        </w:numPr>
        <w:spacing w:after="0" w:line="240" w:lineRule="auto"/>
        <w:rPr>
          <w:color w:val="000000"/>
        </w:rPr>
      </w:pPr>
      <w:r>
        <w:rPr>
          <w:color w:val="000000"/>
        </w:rPr>
        <w:t>Where bullying involves physical violence, it is school policy to look upon such events as common assault and any serious incident may be passed on to the Gardai. This includes reported incidents involving pupils of the school which take place outside the school, on the way to school, or on the way home from school.</w:t>
      </w:r>
    </w:p>
    <w:p w14:paraId="6DE8E091" w14:textId="77777777" w:rsidR="005D5E38" w:rsidRDefault="005D5E38">
      <w:pPr>
        <w:spacing w:after="0" w:line="240" w:lineRule="auto"/>
        <w:ind w:left="720"/>
        <w:rPr>
          <w:color w:val="000000"/>
        </w:rPr>
      </w:pPr>
    </w:p>
    <w:p w14:paraId="19FC1F74" w14:textId="77777777" w:rsidR="005D5E38" w:rsidRDefault="00000000">
      <w:pPr>
        <w:numPr>
          <w:ilvl w:val="0"/>
          <w:numId w:val="33"/>
        </w:numPr>
        <w:rPr>
          <w:color w:val="000000"/>
        </w:rPr>
      </w:pPr>
      <w:r>
        <w:rPr>
          <w:color w:val="000000"/>
        </w:rPr>
        <w:t>Classroom rules, playground rules, etc. are all designed to minimise times and places where bullying might take place (Code of Behaviour).</w:t>
      </w:r>
    </w:p>
    <w:p w14:paraId="784F5385" w14:textId="77777777" w:rsidR="005D5E38" w:rsidRDefault="005D5E38">
      <w:pPr>
        <w:spacing w:after="0" w:line="240" w:lineRule="auto"/>
        <w:ind w:left="720"/>
        <w:rPr>
          <w:color w:val="000000"/>
        </w:rPr>
      </w:pPr>
    </w:p>
    <w:p w14:paraId="1643FFDE" w14:textId="77777777" w:rsidR="005D5E38" w:rsidRDefault="00000000">
      <w:pPr>
        <w:rPr>
          <w:u w:val="single"/>
        </w:rPr>
      </w:pPr>
      <w:r>
        <w:rPr>
          <w:b/>
          <w:u w:val="single"/>
        </w:rPr>
        <w:t xml:space="preserve">3. In accordance with the </w:t>
      </w:r>
      <w:r>
        <w:rPr>
          <w:b/>
          <w:i/>
          <w:u w:val="single"/>
        </w:rPr>
        <w:t>Anti-Bullying Procedures for Primary and Post-Primary Schools</w:t>
      </w:r>
      <w:r>
        <w:rPr>
          <w:b/>
          <w:u w:val="single"/>
        </w:rPr>
        <w:t xml:space="preserve"> bullying is defined as follows:</w:t>
      </w:r>
    </w:p>
    <w:p w14:paraId="49BBA683" w14:textId="77777777" w:rsidR="005D5E38" w:rsidRDefault="00000000">
      <w:r>
        <w:rPr>
          <w:b/>
        </w:rPr>
        <w:lastRenderedPageBreak/>
        <w:t>“Bullying is unwanted negative behaviour, verbal, psychological or physical conducted, by an individual or group against another person (or persons) and which is repeated over time”.</w:t>
      </w:r>
    </w:p>
    <w:p w14:paraId="3EEFD8A4" w14:textId="77777777" w:rsidR="005D5E38" w:rsidRDefault="00000000">
      <w:pPr>
        <w:spacing w:after="0" w:line="240" w:lineRule="auto"/>
        <w:rPr>
          <w:color w:val="000000"/>
        </w:rPr>
      </w:pPr>
      <w:r>
        <w:rPr>
          <w:color w:val="000000"/>
        </w:rPr>
        <w:t>Bullying involves a desire to hurt through the use of a hurtful action . It is usually directed at someone who is lesser in power or strength ( power imbalance) and(typically) involves repetition and an unjust use of power . It usually involves an evident enjoyment or feeling of power by the aggressor and a sense of being oppressed or uncomfortable on the part of the victim.</w:t>
      </w:r>
    </w:p>
    <w:p w14:paraId="1256D862" w14:textId="77777777" w:rsidR="005D5E38" w:rsidRDefault="005D5E38">
      <w:pPr>
        <w:rPr>
          <w:sz w:val="16"/>
          <w:szCs w:val="16"/>
          <w:u w:val="single"/>
        </w:rPr>
      </w:pPr>
    </w:p>
    <w:p w14:paraId="28B7E20C" w14:textId="77777777" w:rsidR="005D5E38" w:rsidRDefault="00000000">
      <w:pPr>
        <w:rPr>
          <w:u w:val="single"/>
        </w:rPr>
      </w:pPr>
      <w:r>
        <w:rPr>
          <w:b/>
          <w:u w:val="single"/>
        </w:rPr>
        <w:t>The following types of bullying behaviour are included in the definition of bullying:</w:t>
      </w:r>
    </w:p>
    <w:p w14:paraId="3167B3E9" w14:textId="77777777" w:rsidR="005D5E38" w:rsidRDefault="00000000">
      <w:pPr>
        <w:numPr>
          <w:ilvl w:val="0"/>
          <w:numId w:val="18"/>
        </w:numPr>
        <w:pBdr>
          <w:top w:val="nil"/>
          <w:left w:val="nil"/>
          <w:bottom w:val="nil"/>
          <w:right w:val="nil"/>
          <w:between w:val="nil"/>
        </w:pBdr>
        <w:rPr>
          <w:color w:val="000000"/>
        </w:rPr>
      </w:pPr>
      <w:r>
        <w:rPr>
          <w:color w:val="000000"/>
        </w:rPr>
        <w:t>deliberate exclusion, malicious gossip and other forms of relational bullying,</w:t>
      </w:r>
    </w:p>
    <w:p w14:paraId="726DCB68" w14:textId="77777777" w:rsidR="005D5E38" w:rsidRDefault="00000000">
      <w:pPr>
        <w:numPr>
          <w:ilvl w:val="0"/>
          <w:numId w:val="18"/>
        </w:numPr>
        <w:pBdr>
          <w:top w:val="nil"/>
          <w:left w:val="nil"/>
          <w:bottom w:val="nil"/>
          <w:right w:val="nil"/>
          <w:between w:val="nil"/>
        </w:pBdr>
        <w:rPr>
          <w:color w:val="000000"/>
        </w:rPr>
      </w:pPr>
      <w:r>
        <w:rPr>
          <w:color w:val="000000"/>
        </w:rPr>
        <w:t xml:space="preserve"> cyber-bullying (internet, texts, etc)</w:t>
      </w:r>
    </w:p>
    <w:p w14:paraId="792145D8" w14:textId="77777777" w:rsidR="005D5E38" w:rsidRDefault="00000000">
      <w:pPr>
        <w:numPr>
          <w:ilvl w:val="0"/>
          <w:numId w:val="18"/>
        </w:numPr>
        <w:pBdr>
          <w:top w:val="nil"/>
          <w:left w:val="nil"/>
          <w:bottom w:val="nil"/>
          <w:right w:val="nil"/>
          <w:between w:val="nil"/>
        </w:pBdr>
        <w:rPr>
          <w:color w:val="000000"/>
        </w:rPr>
      </w:pPr>
      <w:r>
        <w:rPr>
          <w:color w:val="000000"/>
        </w:rPr>
        <w:t xml:space="preserve"> identity-based bullying such as homophobic bullying, racist bullying, bullying based on a person’s membership of the Traveller community and bullying of those with disabilities or special educational needs.</w:t>
      </w:r>
    </w:p>
    <w:p w14:paraId="0C81736C" w14:textId="77777777" w:rsidR="005D5E38" w:rsidRDefault="00000000">
      <w:pPr>
        <w:numPr>
          <w:ilvl w:val="0"/>
          <w:numId w:val="18"/>
        </w:numPr>
        <w:pBdr>
          <w:top w:val="nil"/>
          <w:left w:val="nil"/>
          <w:bottom w:val="nil"/>
          <w:right w:val="nil"/>
          <w:between w:val="nil"/>
        </w:pBdr>
        <w:rPr>
          <w:color w:val="000000"/>
        </w:rPr>
      </w:pPr>
      <w:r>
        <w:rPr>
          <w:color w:val="000000"/>
        </w:rPr>
        <w:t>Physical</w:t>
      </w:r>
    </w:p>
    <w:p w14:paraId="5D35A4C3" w14:textId="77777777" w:rsidR="005D5E38" w:rsidRDefault="00000000">
      <w:pPr>
        <w:numPr>
          <w:ilvl w:val="0"/>
          <w:numId w:val="18"/>
        </w:numPr>
        <w:pBdr>
          <w:top w:val="nil"/>
          <w:left w:val="nil"/>
          <w:bottom w:val="nil"/>
          <w:right w:val="nil"/>
          <w:between w:val="nil"/>
        </w:pBdr>
        <w:rPr>
          <w:color w:val="000000"/>
        </w:rPr>
      </w:pPr>
      <w:r>
        <w:rPr>
          <w:color w:val="000000"/>
        </w:rPr>
        <w:t>Emotional</w:t>
      </w:r>
    </w:p>
    <w:p w14:paraId="6DFEC552" w14:textId="77777777" w:rsidR="005D5E38" w:rsidRDefault="00000000">
      <w:pPr>
        <w:numPr>
          <w:ilvl w:val="0"/>
          <w:numId w:val="18"/>
        </w:numPr>
        <w:pBdr>
          <w:top w:val="nil"/>
          <w:left w:val="nil"/>
          <w:bottom w:val="nil"/>
          <w:right w:val="nil"/>
          <w:between w:val="nil"/>
        </w:pBdr>
        <w:rPr>
          <w:color w:val="000000"/>
        </w:rPr>
      </w:pPr>
      <w:r>
        <w:rPr>
          <w:color w:val="000000"/>
        </w:rPr>
        <w:t xml:space="preserve">Psychological </w:t>
      </w:r>
    </w:p>
    <w:p w14:paraId="61E4DDFD" w14:textId="77777777" w:rsidR="005D5E38" w:rsidRDefault="00000000">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24250ED9" w14:textId="77777777" w:rsidR="005D5E38" w:rsidRDefault="00000000">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3CB76FCD" w14:textId="77777777" w:rsidR="005D5E38" w:rsidRDefault="00000000">
      <w:r>
        <w:t>Negative behaviour that does not meet this definition of bullying will be dealt with in accordance with the School’s Code of Behaviour.</w:t>
      </w:r>
    </w:p>
    <w:p w14:paraId="6448E48F" w14:textId="77777777" w:rsidR="005D5E38" w:rsidRDefault="005D5E38">
      <w:pPr>
        <w:spacing w:after="0" w:line="240" w:lineRule="auto"/>
        <w:rPr>
          <w:color w:val="000000"/>
        </w:rPr>
      </w:pPr>
    </w:p>
    <w:p w14:paraId="5B754107" w14:textId="77777777" w:rsidR="005D5E38" w:rsidRDefault="00000000">
      <w:pPr>
        <w:spacing w:after="0" w:line="240" w:lineRule="auto"/>
        <w:rPr>
          <w:color w:val="000000"/>
        </w:rPr>
      </w:pPr>
      <w:r>
        <w:rPr>
          <w:color w:val="000000"/>
        </w:rPr>
        <w:t>It is school policy to protect the names of pupils who complain or report bullying, insofar as it is practicable.</w:t>
      </w:r>
    </w:p>
    <w:p w14:paraId="3C4C85C8" w14:textId="77777777" w:rsidR="005D5E38" w:rsidRDefault="005D5E38">
      <w:pPr>
        <w:spacing w:after="0" w:line="240" w:lineRule="auto"/>
        <w:rPr>
          <w:color w:val="000000"/>
        </w:rPr>
      </w:pPr>
    </w:p>
    <w:p w14:paraId="5EB51422" w14:textId="77777777" w:rsidR="005D5E38" w:rsidRDefault="00000000">
      <w:r>
        <w:t xml:space="preserve">Additional information on different types of bullying is set out in Section 2 of the </w:t>
      </w:r>
      <w:r>
        <w:rPr>
          <w:i/>
        </w:rPr>
        <w:t>Anti-Bullying Procedures for Primary and Post-Primary Schools.</w:t>
      </w:r>
    </w:p>
    <w:p w14:paraId="63D24B52" w14:textId="77777777" w:rsidR="005D5E38" w:rsidRDefault="005D5E38"/>
    <w:tbl>
      <w:tblPr>
        <w:tblStyle w:val="a"/>
        <w:tblW w:w="9242" w:type="dxa"/>
        <w:tblLayout w:type="fixed"/>
        <w:tblLook w:val="0000" w:firstRow="0" w:lastRow="0" w:firstColumn="0" w:lastColumn="0" w:noHBand="0" w:noVBand="0"/>
      </w:tblPr>
      <w:tblGrid>
        <w:gridCol w:w="9242"/>
      </w:tblGrid>
      <w:tr w:rsidR="005D5E38" w14:paraId="4502EB83" w14:textId="77777777">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06301" w14:textId="77777777" w:rsidR="005D5E38" w:rsidRDefault="00000000">
            <w:pPr>
              <w:spacing w:after="0" w:line="240" w:lineRule="auto"/>
            </w:pPr>
            <w:r>
              <w:t xml:space="preserve">The list of examples below is non exhaustive. </w:t>
            </w:r>
          </w:p>
        </w:tc>
      </w:tr>
    </w:tbl>
    <w:p w14:paraId="1C11EBBD" w14:textId="77777777" w:rsidR="005D5E38" w:rsidRDefault="00000000">
      <w:pPr>
        <w:spacing w:before="100" w:after="100"/>
        <w:jc w:val="center"/>
      </w:pPr>
      <w:r>
        <w:rPr>
          <w:b/>
        </w:rPr>
        <w:t>Examples of bullying behaviours</w:t>
      </w:r>
    </w:p>
    <w:tbl>
      <w:tblPr>
        <w:tblStyle w:val="a0"/>
        <w:tblW w:w="9703" w:type="dxa"/>
        <w:tblLayout w:type="fixed"/>
        <w:tblLook w:val="0000" w:firstRow="0" w:lastRow="0" w:firstColumn="0" w:lastColumn="0" w:noHBand="0" w:noVBand="0"/>
      </w:tblPr>
      <w:tblGrid>
        <w:gridCol w:w="2503"/>
        <w:gridCol w:w="7200"/>
      </w:tblGrid>
      <w:tr w:rsidR="005D5E38" w14:paraId="49321F64" w14:textId="77777777">
        <w:trPr>
          <w:trHeight w:val="96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68D81C1" w14:textId="77777777" w:rsidR="005D5E38" w:rsidRDefault="005D5E38">
            <w:pPr>
              <w:spacing w:after="0" w:line="240" w:lineRule="auto"/>
            </w:pPr>
          </w:p>
          <w:p w14:paraId="2DB7CFFC" w14:textId="77777777" w:rsidR="005D5E38" w:rsidRDefault="00000000">
            <w:pPr>
              <w:spacing w:after="0" w:line="240" w:lineRule="auto"/>
            </w:pPr>
            <w:r>
              <w:rPr>
                <w:b/>
              </w:rPr>
              <w:t>General  behaviours which apply to all types of bullying</w:t>
            </w:r>
          </w:p>
          <w:p w14:paraId="7FB2CE96" w14:textId="77777777" w:rsidR="005D5E38" w:rsidRDefault="005D5E38">
            <w:pPr>
              <w:spacing w:after="0" w:line="240" w:lineRule="auto"/>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09AC3ABF" w14:textId="77777777" w:rsidR="005D5E38" w:rsidRDefault="00000000">
            <w:pPr>
              <w:numPr>
                <w:ilvl w:val="0"/>
                <w:numId w:val="19"/>
              </w:numPr>
              <w:tabs>
                <w:tab w:val="left" w:pos="1077"/>
              </w:tabs>
              <w:spacing w:after="0" w:line="240" w:lineRule="auto"/>
              <w:ind w:left="1078" w:hanging="454"/>
              <w:jc w:val="both"/>
            </w:pPr>
            <w:r>
              <w:lastRenderedPageBreak/>
              <w:t xml:space="preserve">Harassment based on any of the nine grounds in the equality legislation e.g. sexual harassment, homophobic bullying, racist bullying etc. </w:t>
            </w:r>
          </w:p>
          <w:p w14:paraId="2F565461" w14:textId="77777777" w:rsidR="005D5E38" w:rsidRDefault="00000000">
            <w:pPr>
              <w:numPr>
                <w:ilvl w:val="0"/>
                <w:numId w:val="19"/>
              </w:numPr>
              <w:tabs>
                <w:tab w:val="left" w:pos="1077"/>
              </w:tabs>
              <w:spacing w:after="0" w:line="240" w:lineRule="auto"/>
              <w:ind w:left="1078" w:hanging="454"/>
              <w:jc w:val="both"/>
            </w:pPr>
            <w:r>
              <w:lastRenderedPageBreak/>
              <w:t>Physical aggression / pushing, shoving, punching, kicking, poking, tripping / physical assault / pupils engaging in ‘mess fights’</w:t>
            </w:r>
          </w:p>
          <w:p w14:paraId="1DEFE069" w14:textId="77777777" w:rsidR="005D5E38" w:rsidRDefault="00000000">
            <w:pPr>
              <w:numPr>
                <w:ilvl w:val="0"/>
                <w:numId w:val="19"/>
              </w:numPr>
              <w:tabs>
                <w:tab w:val="left" w:pos="1077"/>
              </w:tabs>
              <w:spacing w:after="0" w:line="240" w:lineRule="auto"/>
              <w:ind w:left="1078" w:hanging="454"/>
              <w:jc w:val="both"/>
            </w:pPr>
            <w:r>
              <w:t xml:space="preserve">Damage to property  to include personal property </w:t>
            </w:r>
          </w:p>
          <w:p w14:paraId="1680E773" w14:textId="77777777" w:rsidR="005D5E38" w:rsidRDefault="00000000">
            <w:pPr>
              <w:numPr>
                <w:ilvl w:val="0"/>
                <w:numId w:val="19"/>
              </w:numPr>
              <w:tabs>
                <w:tab w:val="left" w:pos="1077"/>
              </w:tabs>
              <w:spacing w:after="0" w:line="240" w:lineRule="auto"/>
              <w:ind w:left="1078" w:hanging="454"/>
              <w:jc w:val="both"/>
            </w:pPr>
            <w:r>
              <w:t xml:space="preserve">Name calling e.g. reference to physical appearance, voice characteristics, academic ability, </w:t>
            </w:r>
          </w:p>
          <w:p w14:paraId="6A3BEF4E" w14:textId="77777777" w:rsidR="005D5E38" w:rsidRDefault="00000000">
            <w:pPr>
              <w:numPr>
                <w:ilvl w:val="0"/>
                <w:numId w:val="19"/>
              </w:numPr>
              <w:tabs>
                <w:tab w:val="left" w:pos="1077"/>
              </w:tabs>
              <w:spacing w:after="0" w:line="240" w:lineRule="auto"/>
              <w:ind w:left="1078" w:hanging="454"/>
              <w:jc w:val="both"/>
            </w:pPr>
            <w:r>
              <w:t xml:space="preserve">Teasing </w:t>
            </w:r>
          </w:p>
          <w:p w14:paraId="18587CF3" w14:textId="77777777" w:rsidR="005D5E38" w:rsidRDefault="00000000">
            <w:pPr>
              <w:numPr>
                <w:ilvl w:val="0"/>
                <w:numId w:val="19"/>
              </w:numPr>
              <w:tabs>
                <w:tab w:val="left" w:pos="1077"/>
              </w:tabs>
              <w:spacing w:after="0" w:line="240" w:lineRule="auto"/>
              <w:ind w:left="1078" w:hanging="454"/>
              <w:jc w:val="both"/>
            </w:pPr>
            <w:r>
              <w:t>The production, display or circulation of written words, pictures or other materials aimed at intimidating another person</w:t>
            </w:r>
          </w:p>
          <w:p w14:paraId="15BE2230" w14:textId="77777777" w:rsidR="005D5E38" w:rsidRDefault="00000000">
            <w:pPr>
              <w:numPr>
                <w:ilvl w:val="0"/>
                <w:numId w:val="19"/>
              </w:numPr>
              <w:tabs>
                <w:tab w:val="left" w:pos="1077"/>
              </w:tabs>
              <w:spacing w:after="0" w:line="240" w:lineRule="auto"/>
              <w:ind w:left="1078" w:hanging="454"/>
              <w:jc w:val="both"/>
            </w:pPr>
            <w:r>
              <w:t>Offensive graffiti</w:t>
            </w:r>
          </w:p>
          <w:p w14:paraId="3A324FD9" w14:textId="77777777" w:rsidR="005D5E38" w:rsidRDefault="00000000">
            <w:pPr>
              <w:numPr>
                <w:ilvl w:val="0"/>
                <w:numId w:val="19"/>
              </w:numPr>
              <w:tabs>
                <w:tab w:val="left" w:pos="1077"/>
              </w:tabs>
              <w:spacing w:after="0" w:line="240" w:lineRule="auto"/>
              <w:ind w:left="1078" w:hanging="454"/>
              <w:jc w:val="both"/>
            </w:pPr>
            <w:r>
              <w:t xml:space="preserve">Extortion / threatening behaviour </w:t>
            </w:r>
          </w:p>
          <w:p w14:paraId="372E0B74" w14:textId="77777777" w:rsidR="005D5E38" w:rsidRDefault="00000000">
            <w:pPr>
              <w:numPr>
                <w:ilvl w:val="0"/>
                <w:numId w:val="19"/>
              </w:numPr>
              <w:tabs>
                <w:tab w:val="left" w:pos="1077"/>
              </w:tabs>
              <w:spacing w:after="0" w:line="240" w:lineRule="auto"/>
              <w:ind w:left="1078" w:hanging="454"/>
              <w:jc w:val="both"/>
            </w:pPr>
            <w:r>
              <w:t xml:space="preserve">Intimidation / voice as a weapon / aggressive body language / facial expression which conveys aggression or dislike </w:t>
            </w:r>
          </w:p>
          <w:p w14:paraId="7C7A2FE3" w14:textId="77777777" w:rsidR="005D5E38" w:rsidRDefault="00000000">
            <w:pPr>
              <w:numPr>
                <w:ilvl w:val="0"/>
                <w:numId w:val="19"/>
              </w:numPr>
              <w:tabs>
                <w:tab w:val="left" w:pos="1077"/>
              </w:tabs>
              <w:spacing w:after="0" w:line="240" w:lineRule="auto"/>
              <w:ind w:left="1078" w:hanging="454"/>
              <w:jc w:val="both"/>
            </w:pPr>
            <w:r>
              <w:t xml:space="preserve">Insulting or offensive gestures / language </w:t>
            </w:r>
          </w:p>
          <w:p w14:paraId="768C13FE" w14:textId="77777777" w:rsidR="005D5E38" w:rsidRDefault="00000000">
            <w:pPr>
              <w:numPr>
                <w:ilvl w:val="0"/>
                <w:numId w:val="19"/>
              </w:numPr>
              <w:tabs>
                <w:tab w:val="left" w:pos="1077"/>
              </w:tabs>
              <w:spacing w:after="0" w:line="240" w:lineRule="auto"/>
              <w:ind w:left="1078" w:hanging="454"/>
              <w:jc w:val="both"/>
            </w:pPr>
            <w:r>
              <w:t>The “look”</w:t>
            </w:r>
          </w:p>
          <w:p w14:paraId="76E7F347" w14:textId="77777777" w:rsidR="005D5E38" w:rsidRDefault="00000000">
            <w:pPr>
              <w:numPr>
                <w:ilvl w:val="0"/>
                <w:numId w:val="19"/>
              </w:numPr>
              <w:tabs>
                <w:tab w:val="left" w:pos="1077"/>
              </w:tabs>
              <w:spacing w:after="0" w:line="240" w:lineRule="auto"/>
              <w:ind w:left="1078" w:hanging="454"/>
              <w:jc w:val="both"/>
            </w:pPr>
            <w:r>
              <w:t xml:space="preserve">Invasion of personal space </w:t>
            </w:r>
          </w:p>
          <w:p w14:paraId="3B6CDC4F" w14:textId="77777777" w:rsidR="005D5E38" w:rsidRDefault="00000000">
            <w:pPr>
              <w:numPr>
                <w:ilvl w:val="0"/>
                <w:numId w:val="19"/>
              </w:numPr>
              <w:tabs>
                <w:tab w:val="left" w:pos="1077"/>
              </w:tabs>
              <w:spacing w:after="0" w:line="240" w:lineRule="auto"/>
              <w:ind w:left="1078" w:hanging="454"/>
              <w:jc w:val="both"/>
            </w:pPr>
            <w:r>
              <w:t>A combination of any of the types listed.</w:t>
            </w:r>
          </w:p>
          <w:p w14:paraId="5A4CA3BB" w14:textId="77777777" w:rsidR="005D5E38" w:rsidRDefault="005D5E38">
            <w:pPr>
              <w:tabs>
                <w:tab w:val="left" w:pos="1077"/>
              </w:tabs>
              <w:spacing w:after="0" w:line="240" w:lineRule="auto"/>
              <w:ind w:left="1078"/>
              <w:jc w:val="both"/>
            </w:pPr>
          </w:p>
        </w:tc>
      </w:tr>
      <w:tr w:rsidR="005D5E38" w14:paraId="2BAE4ADE" w14:textId="7777777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22EB0CBB" w14:textId="77777777" w:rsidR="005D5E38" w:rsidRDefault="005D5E38">
            <w:pPr>
              <w:spacing w:after="0" w:line="240" w:lineRule="auto"/>
            </w:pPr>
          </w:p>
          <w:p w14:paraId="2E542DC3" w14:textId="77777777" w:rsidR="005D5E38" w:rsidRDefault="00000000">
            <w:pPr>
              <w:spacing w:after="0" w:line="240" w:lineRule="auto"/>
            </w:pPr>
            <w:r>
              <w:rPr>
                <w:b/>
              </w:rPr>
              <w:t>Cyber</w:t>
            </w:r>
          </w:p>
          <w:p w14:paraId="6E6C64C8" w14:textId="77777777" w:rsidR="005D5E38" w:rsidRDefault="005D5E38">
            <w:pPr>
              <w:spacing w:after="0" w:line="240" w:lineRule="auto"/>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4F634FC8" w14:textId="77777777" w:rsidR="005D5E38" w:rsidRDefault="00000000">
            <w:pPr>
              <w:numPr>
                <w:ilvl w:val="0"/>
                <w:numId w:val="1"/>
              </w:numPr>
              <w:tabs>
                <w:tab w:val="left" w:pos="-17589"/>
                <w:tab w:val="left" w:pos="-17232"/>
              </w:tabs>
              <w:spacing w:after="0" w:line="240" w:lineRule="auto"/>
            </w:pPr>
            <w:r>
              <w:rPr>
                <w:b/>
              </w:rPr>
              <w:t xml:space="preserve">       Denigration</w:t>
            </w:r>
            <w:r>
              <w:t xml:space="preserve">: Spreading </w:t>
            </w:r>
            <w:proofErr w:type="spellStart"/>
            <w:r>
              <w:t>rumors</w:t>
            </w:r>
            <w:proofErr w:type="spellEnd"/>
            <w:r>
              <w:t xml:space="preserve">, lies or gossip to hurt a person’s reputation </w:t>
            </w:r>
          </w:p>
          <w:p w14:paraId="2FF880B3" w14:textId="77777777" w:rsidR="005D5E38" w:rsidRDefault="00000000">
            <w:pPr>
              <w:numPr>
                <w:ilvl w:val="0"/>
                <w:numId w:val="1"/>
              </w:numPr>
              <w:tabs>
                <w:tab w:val="left" w:pos="-17589"/>
                <w:tab w:val="left" w:pos="-17232"/>
              </w:tabs>
              <w:spacing w:after="0" w:line="240" w:lineRule="auto"/>
            </w:pPr>
            <w:r>
              <w:rPr>
                <w:b/>
              </w:rPr>
              <w:t xml:space="preserve">       Harassment</w:t>
            </w:r>
            <w:r>
              <w:t xml:space="preserve">: Continually sending vicious, mean or disturbing messages to an individual </w:t>
            </w:r>
          </w:p>
          <w:p w14:paraId="6B6E3315" w14:textId="77777777" w:rsidR="005D5E38" w:rsidRDefault="00000000">
            <w:pPr>
              <w:numPr>
                <w:ilvl w:val="0"/>
                <w:numId w:val="1"/>
              </w:numPr>
              <w:tabs>
                <w:tab w:val="left" w:pos="-17589"/>
                <w:tab w:val="left" w:pos="-17232"/>
              </w:tabs>
              <w:spacing w:after="0" w:line="240" w:lineRule="auto"/>
            </w:pPr>
            <w:r>
              <w:rPr>
                <w:b/>
              </w:rPr>
              <w:t xml:space="preserve">        Impersonation</w:t>
            </w:r>
            <w:r>
              <w:t xml:space="preserve">: Posting offensive or aggressive messages under another person’s name </w:t>
            </w:r>
          </w:p>
          <w:p w14:paraId="7DAAA795" w14:textId="77777777" w:rsidR="005D5E38" w:rsidRDefault="00000000">
            <w:pPr>
              <w:numPr>
                <w:ilvl w:val="0"/>
                <w:numId w:val="1"/>
              </w:numPr>
              <w:tabs>
                <w:tab w:val="left" w:pos="-17589"/>
                <w:tab w:val="left" w:pos="-17232"/>
              </w:tabs>
              <w:spacing w:after="0" w:line="240" w:lineRule="auto"/>
            </w:pPr>
            <w:r>
              <w:rPr>
                <w:b/>
              </w:rPr>
              <w:t xml:space="preserve">       Flaming</w:t>
            </w:r>
            <w:r>
              <w:t xml:space="preserve">: Using inflammatory or vulgar words to provoke an online fight </w:t>
            </w:r>
          </w:p>
          <w:p w14:paraId="16EC022E" w14:textId="77777777" w:rsidR="005D5E38" w:rsidRDefault="00000000">
            <w:pPr>
              <w:numPr>
                <w:ilvl w:val="0"/>
                <w:numId w:val="1"/>
              </w:numPr>
              <w:tabs>
                <w:tab w:val="left" w:pos="-17589"/>
                <w:tab w:val="left" w:pos="-17232"/>
              </w:tabs>
              <w:spacing w:after="0" w:line="240" w:lineRule="auto"/>
            </w:pPr>
            <w:r>
              <w:rPr>
                <w:b/>
              </w:rPr>
              <w:t xml:space="preserve">       Trickery</w:t>
            </w:r>
            <w:r>
              <w:t>: Fooling someone into sharing personal information which you then post online</w:t>
            </w:r>
          </w:p>
          <w:p w14:paraId="771C6CB5" w14:textId="77777777" w:rsidR="005D5E38" w:rsidRDefault="00000000">
            <w:pPr>
              <w:numPr>
                <w:ilvl w:val="0"/>
                <w:numId w:val="1"/>
              </w:numPr>
              <w:tabs>
                <w:tab w:val="left" w:pos="-17589"/>
                <w:tab w:val="left" w:pos="-17232"/>
              </w:tabs>
              <w:spacing w:after="0" w:line="240" w:lineRule="auto"/>
            </w:pPr>
            <w:r>
              <w:rPr>
                <w:b/>
              </w:rPr>
              <w:t xml:space="preserve">       Outing</w:t>
            </w:r>
            <w:r>
              <w:t>: Posting or sharing confidential or compromising information or images</w:t>
            </w:r>
          </w:p>
          <w:p w14:paraId="18835F55" w14:textId="77777777" w:rsidR="005D5E38" w:rsidRDefault="00000000">
            <w:pPr>
              <w:numPr>
                <w:ilvl w:val="0"/>
                <w:numId w:val="1"/>
              </w:numPr>
              <w:tabs>
                <w:tab w:val="left" w:pos="-17589"/>
                <w:tab w:val="left" w:pos="-17232"/>
              </w:tabs>
              <w:spacing w:after="0" w:line="240" w:lineRule="auto"/>
            </w:pPr>
            <w:r>
              <w:rPr>
                <w:b/>
              </w:rPr>
              <w:t xml:space="preserve">       Exclusion</w:t>
            </w:r>
            <w:r>
              <w:t xml:space="preserve">: Purposefully excluding someone from an online group </w:t>
            </w:r>
          </w:p>
          <w:p w14:paraId="02ECF1DC" w14:textId="77777777" w:rsidR="005D5E38" w:rsidRDefault="00000000">
            <w:pPr>
              <w:numPr>
                <w:ilvl w:val="0"/>
                <w:numId w:val="1"/>
              </w:numPr>
              <w:tabs>
                <w:tab w:val="left" w:pos="-17589"/>
                <w:tab w:val="left" w:pos="-17232"/>
              </w:tabs>
              <w:spacing w:after="0" w:line="240" w:lineRule="auto"/>
            </w:pPr>
            <w:r>
              <w:rPr>
                <w:b/>
              </w:rPr>
              <w:t xml:space="preserve">       Cyber stalking</w:t>
            </w:r>
            <w:r>
              <w:t xml:space="preserve">: Ongoing harassment and denigration that causes a person considerable fear for his/her safety </w:t>
            </w:r>
          </w:p>
          <w:p w14:paraId="57073E51" w14:textId="77777777" w:rsidR="005D5E38" w:rsidRDefault="00000000">
            <w:pPr>
              <w:numPr>
                <w:ilvl w:val="0"/>
                <w:numId w:val="1"/>
              </w:numPr>
              <w:spacing w:after="0" w:line="240" w:lineRule="auto"/>
            </w:pPr>
            <w:r>
              <w:t xml:space="preserve">       Silent telephone/mobile phone call</w:t>
            </w:r>
          </w:p>
          <w:p w14:paraId="4BEE8883" w14:textId="77777777" w:rsidR="005D5E38" w:rsidRDefault="00000000">
            <w:pPr>
              <w:numPr>
                <w:ilvl w:val="0"/>
                <w:numId w:val="1"/>
              </w:numPr>
              <w:spacing w:after="0" w:line="240" w:lineRule="auto"/>
            </w:pPr>
            <w:r>
              <w:t xml:space="preserve">       Abusive telephone/mobile phone calls </w:t>
            </w:r>
          </w:p>
          <w:p w14:paraId="18F7E754" w14:textId="77777777" w:rsidR="005D5E38" w:rsidRDefault="00000000">
            <w:pPr>
              <w:numPr>
                <w:ilvl w:val="0"/>
                <w:numId w:val="1"/>
              </w:numPr>
              <w:spacing w:after="0" w:line="240" w:lineRule="auto"/>
            </w:pPr>
            <w:r>
              <w:t xml:space="preserve">       Abusive text messages </w:t>
            </w:r>
          </w:p>
          <w:p w14:paraId="79723DE8" w14:textId="77777777" w:rsidR="005D5E38" w:rsidRDefault="00000000">
            <w:pPr>
              <w:numPr>
                <w:ilvl w:val="0"/>
                <w:numId w:val="1"/>
              </w:numPr>
              <w:spacing w:after="0" w:line="240" w:lineRule="auto"/>
            </w:pPr>
            <w:r>
              <w:t xml:space="preserve">       Abusive email</w:t>
            </w:r>
          </w:p>
          <w:p w14:paraId="2EBDD68F" w14:textId="77777777" w:rsidR="005D5E38" w:rsidRDefault="00000000">
            <w:pPr>
              <w:numPr>
                <w:ilvl w:val="0"/>
                <w:numId w:val="1"/>
              </w:numPr>
              <w:spacing w:after="0" w:line="240" w:lineRule="auto"/>
            </w:pPr>
            <w:r>
              <w:t xml:space="preserve">       Abusive communication on social networks e.g. Facebook/Ask.fm/ Twitter/You Tube or on games consoles </w:t>
            </w:r>
          </w:p>
          <w:p w14:paraId="43DCE75E" w14:textId="77777777" w:rsidR="005D5E38" w:rsidRDefault="00000000">
            <w:pPr>
              <w:numPr>
                <w:ilvl w:val="0"/>
                <w:numId w:val="1"/>
              </w:numPr>
              <w:spacing w:after="0" w:line="240" w:lineRule="auto"/>
            </w:pPr>
            <w:r>
              <w:t xml:space="preserve">       Abusive website comments/Blogs/Pictures</w:t>
            </w:r>
          </w:p>
          <w:p w14:paraId="0CA4DC90" w14:textId="77777777" w:rsidR="005D5E38" w:rsidRDefault="00000000">
            <w:pPr>
              <w:numPr>
                <w:ilvl w:val="0"/>
                <w:numId w:val="1"/>
              </w:numPr>
              <w:spacing w:after="0" w:line="240" w:lineRule="auto"/>
            </w:pPr>
            <w:r>
              <w:t xml:space="preserve">       Abusive posts on any form of communication technology</w:t>
            </w:r>
          </w:p>
        </w:tc>
      </w:tr>
      <w:tr w:rsidR="005D5E38" w14:paraId="68588CFF" w14:textId="77777777">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87AF639" w14:textId="77777777" w:rsidR="005D5E38" w:rsidRDefault="00000000">
            <w:pPr>
              <w:spacing w:after="0" w:line="240" w:lineRule="auto"/>
            </w:pPr>
            <w:r>
              <w:rPr>
                <w:b/>
              </w:rPr>
              <w:t>Identity Based Behaviours</w:t>
            </w:r>
          </w:p>
          <w:p w14:paraId="0044BECE" w14:textId="77777777" w:rsidR="005D5E38" w:rsidRDefault="00000000">
            <w:pPr>
              <w:tabs>
                <w:tab w:val="left" w:pos="-3588"/>
                <w:tab w:val="left" w:pos="-3231"/>
              </w:tabs>
              <w:spacing w:after="0" w:line="240" w:lineRule="auto"/>
            </w:pPr>
            <w:r>
              <w:rPr>
                <w:b/>
              </w:rPr>
              <w:t xml:space="preserve">Including any of the nine discriminatory grounds mentioned in Equality Legislation </w:t>
            </w:r>
            <w:r>
              <w:t xml:space="preserve"> (gender including transgender, civil status, family status, sexual orientation, religion, age, disability, race and membership of the Traveller community).</w:t>
            </w:r>
          </w:p>
        </w:tc>
      </w:tr>
      <w:tr w:rsidR="005D5E38" w14:paraId="0E116447" w14:textId="77777777">
        <w:trPr>
          <w:trHeight w:val="114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2825FA44" w14:textId="77777777" w:rsidR="005D5E38" w:rsidRDefault="005D5E38">
            <w:pPr>
              <w:spacing w:after="0" w:line="240" w:lineRule="auto"/>
            </w:pPr>
          </w:p>
          <w:p w14:paraId="53FECC95" w14:textId="77777777" w:rsidR="005D5E38" w:rsidRDefault="00000000">
            <w:pPr>
              <w:spacing w:after="0" w:line="240" w:lineRule="auto"/>
            </w:pPr>
            <w:r>
              <w:rPr>
                <w:b/>
              </w:rPr>
              <w:t>Homophobic and Transgender</w:t>
            </w:r>
          </w:p>
          <w:p w14:paraId="70FB4DB6" w14:textId="77777777" w:rsidR="005D5E38" w:rsidRDefault="005D5E38">
            <w:pPr>
              <w:spacing w:after="0" w:line="240" w:lineRule="auto"/>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3E13A4C" w14:textId="77777777" w:rsidR="005D5E38" w:rsidRDefault="00000000">
            <w:pPr>
              <w:numPr>
                <w:ilvl w:val="0"/>
                <w:numId w:val="2"/>
              </w:numPr>
              <w:spacing w:after="0" w:line="240" w:lineRule="auto"/>
            </w:pPr>
            <w:r>
              <w:t xml:space="preserve">     Spreading rumours about a person’s sexual orientation</w:t>
            </w:r>
          </w:p>
          <w:p w14:paraId="22866721" w14:textId="77777777" w:rsidR="005D5E38" w:rsidRDefault="00000000">
            <w:pPr>
              <w:numPr>
                <w:ilvl w:val="0"/>
                <w:numId w:val="2"/>
              </w:numPr>
              <w:spacing w:after="0" w:line="240" w:lineRule="auto"/>
            </w:pPr>
            <w:r>
              <w:t xml:space="preserve">     Taunting a person of a different sexual orientation</w:t>
            </w:r>
          </w:p>
          <w:p w14:paraId="192F17A9" w14:textId="77777777" w:rsidR="005D5E38" w:rsidRDefault="00000000">
            <w:pPr>
              <w:numPr>
                <w:ilvl w:val="0"/>
                <w:numId w:val="2"/>
              </w:numPr>
              <w:spacing w:after="0" w:line="240" w:lineRule="auto"/>
            </w:pPr>
            <w:r>
              <w:t xml:space="preserve">     Name calling e.g. Gay, queer, lesbian...used in a derogatory </w:t>
            </w:r>
          </w:p>
          <w:p w14:paraId="3EAB6A7D" w14:textId="77777777" w:rsidR="005D5E38" w:rsidRDefault="00000000">
            <w:pPr>
              <w:spacing w:after="0" w:line="240" w:lineRule="auto"/>
              <w:ind w:left="624"/>
            </w:pPr>
            <w:r>
              <w:t xml:space="preserve">       manner</w:t>
            </w:r>
          </w:p>
          <w:p w14:paraId="51210ACF" w14:textId="77777777" w:rsidR="005D5E38" w:rsidRDefault="00000000">
            <w:pPr>
              <w:numPr>
                <w:ilvl w:val="0"/>
                <w:numId w:val="2"/>
              </w:numPr>
              <w:spacing w:after="0" w:line="240" w:lineRule="auto"/>
            </w:pPr>
            <w:r>
              <w:t xml:space="preserve">     Physical intimidation or attacks</w:t>
            </w:r>
          </w:p>
          <w:p w14:paraId="7BA89963" w14:textId="77777777" w:rsidR="005D5E38" w:rsidRDefault="00000000">
            <w:pPr>
              <w:numPr>
                <w:ilvl w:val="0"/>
                <w:numId w:val="2"/>
              </w:numPr>
              <w:spacing w:after="0" w:line="240" w:lineRule="auto"/>
            </w:pPr>
            <w:r>
              <w:t xml:space="preserve">     Threats</w:t>
            </w:r>
          </w:p>
        </w:tc>
      </w:tr>
      <w:tr w:rsidR="005D5E38" w14:paraId="7A1149BA" w14:textId="7777777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4C40AE44" w14:textId="77777777" w:rsidR="005D5E38" w:rsidRDefault="005D5E38">
            <w:pPr>
              <w:spacing w:after="0" w:line="240" w:lineRule="auto"/>
            </w:pPr>
          </w:p>
          <w:p w14:paraId="686A4290" w14:textId="77777777" w:rsidR="005D5E38" w:rsidRDefault="00000000">
            <w:pPr>
              <w:spacing w:after="0" w:line="240" w:lineRule="auto"/>
            </w:pPr>
            <w:r>
              <w:rPr>
                <w:b/>
              </w:rPr>
              <w:t>Race, nationality, ethnic background and membership of the Traveller  community</w:t>
            </w:r>
          </w:p>
          <w:p w14:paraId="4F8882AD" w14:textId="77777777" w:rsidR="005D5E38" w:rsidRDefault="005D5E38">
            <w:pPr>
              <w:spacing w:after="0" w:line="240" w:lineRule="auto"/>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430A040F" w14:textId="77777777" w:rsidR="005D5E38" w:rsidRDefault="00000000">
            <w:pPr>
              <w:numPr>
                <w:ilvl w:val="0"/>
                <w:numId w:val="2"/>
              </w:numPr>
              <w:tabs>
                <w:tab w:val="left" w:pos="-17232"/>
              </w:tabs>
              <w:spacing w:after="0" w:line="240" w:lineRule="auto"/>
              <w:jc w:val="both"/>
            </w:pPr>
            <w:r>
              <w:t xml:space="preserve">     Discrimination, prejudice, comments or insults about colour, </w:t>
            </w:r>
          </w:p>
          <w:p w14:paraId="724A8BC9" w14:textId="77777777" w:rsidR="005D5E38" w:rsidRDefault="00000000">
            <w:pPr>
              <w:tabs>
                <w:tab w:val="left" w:pos="-17232"/>
              </w:tabs>
              <w:spacing w:after="0" w:line="240" w:lineRule="auto"/>
              <w:ind w:left="624"/>
              <w:jc w:val="both"/>
            </w:pPr>
            <w:r>
              <w:t xml:space="preserve">       nationality, culture, social class, religious beliefs, ethnic or traveller     </w:t>
            </w:r>
          </w:p>
          <w:p w14:paraId="30E1A424" w14:textId="77777777" w:rsidR="005D5E38" w:rsidRDefault="00000000">
            <w:pPr>
              <w:tabs>
                <w:tab w:val="left" w:pos="-17232"/>
              </w:tabs>
              <w:spacing w:after="0" w:line="240" w:lineRule="auto"/>
              <w:ind w:left="624"/>
              <w:jc w:val="both"/>
            </w:pPr>
            <w:r>
              <w:t xml:space="preserve">       background</w:t>
            </w:r>
          </w:p>
          <w:p w14:paraId="5B62D850" w14:textId="77777777" w:rsidR="005D5E38" w:rsidRDefault="00000000">
            <w:pPr>
              <w:numPr>
                <w:ilvl w:val="0"/>
                <w:numId w:val="2"/>
              </w:numPr>
              <w:tabs>
                <w:tab w:val="left" w:pos="-17232"/>
              </w:tabs>
              <w:spacing w:after="0" w:line="240" w:lineRule="auto"/>
              <w:jc w:val="both"/>
            </w:pPr>
            <w:r>
              <w:t xml:space="preserve">     Exclusion on the basis of any of the above</w:t>
            </w:r>
          </w:p>
        </w:tc>
      </w:tr>
      <w:tr w:rsidR="005D5E38" w14:paraId="6497D9A9" w14:textId="7777777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04466E84" w14:textId="77777777" w:rsidR="005D5E38" w:rsidRDefault="005D5E38">
            <w:pPr>
              <w:spacing w:after="0" w:line="240" w:lineRule="auto"/>
            </w:pPr>
          </w:p>
          <w:p w14:paraId="1D0A80DE" w14:textId="77777777" w:rsidR="005D5E38" w:rsidRDefault="005D5E38">
            <w:pPr>
              <w:spacing w:after="0" w:line="240" w:lineRule="auto"/>
            </w:pPr>
          </w:p>
          <w:p w14:paraId="36FE7FFE" w14:textId="77777777" w:rsidR="005D5E38" w:rsidRDefault="005D5E38">
            <w:pPr>
              <w:spacing w:after="0" w:line="240" w:lineRule="auto"/>
            </w:pPr>
          </w:p>
          <w:p w14:paraId="5C8107B7" w14:textId="77777777" w:rsidR="005D5E38" w:rsidRDefault="00000000">
            <w:pPr>
              <w:spacing w:after="0" w:line="240" w:lineRule="auto"/>
            </w:pPr>
            <w:r>
              <w:rPr>
                <w:b/>
              </w:rPr>
              <w:t>Relational</w:t>
            </w:r>
          </w:p>
          <w:p w14:paraId="5D11EC84" w14:textId="77777777" w:rsidR="005D5E38" w:rsidRDefault="005D5E38">
            <w:pPr>
              <w:spacing w:after="0" w:line="240" w:lineRule="auto"/>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13AB7985" w14:textId="77777777" w:rsidR="005D5E38" w:rsidRDefault="00000000">
            <w:pPr>
              <w:spacing w:after="0" w:line="240" w:lineRule="auto"/>
            </w:pPr>
            <w:r>
              <w:t>This involves manipulating relationships as a means of bullying. One of the most common forms includes control “Do this or I won’t be your friend anymore”.  Behaviours include:</w:t>
            </w:r>
          </w:p>
          <w:p w14:paraId="34619692" w14:textId="77777777" w:rsidR="005D5E38" w:rsidRDefault="00000000">
            <w:pPr>
              <w:numPr>
                <w:ilvl w:val="0"/>
                <w:numId w:val="4"/>
              </w:numPr>
              <w:spacing w:after="0" w:line="240" w:lineRule="auto"/>
            </w:pPr>
            <w:r>
              <w:t xml:space="preserve">     Malicious gossip</w:t>
            </w:r>
          </w:p>
          <w:p w14:paraId="1EDA1BCF" w14:textId="77777777" w:rsidR="005D5E38" w:rsidRDefault="00000000">
            <w:pPr>
              <w:numPr>
                <w:ilvl w:val="0"/>
                <w:numId w:val="4"/>
              </w:numPr>
              <w:spacing w:after="0" w:line="240" w:lineRule="auto"/>
            </w:pPr>
            <w:r>
              <w:t xml:space="preserve">     The silent treatment </w:t>
            </w:r>
          </w:p>
          <w:p w14:paraId="30699397" w14:textId="77777777" w:rsidR="005D5E38" w:rsidRDefault="00000000">
            <w:pPr>
              <w:numPr>
                <w:ilvl w:val="0"/>
                <w:numId w:val="4"/>
              </w:numPr>
              <w:spacing w:after="0" w:line="240" w:lineRule="auto"/>
            </w:pPr>
            <w:r>
              <w:t xml:space="preserve">     Isolation &amp; exclusion </w:t>
            </w:r>
          </w:p>
          <w:p w14:paraId="5D4FD4F5" w14:textId="77777777" w:rsidR="005D5E38" w:rsidRDefault="00000000">
            <w:pPr>
              <w:numPr>
                <w:ilvl w:val="0"/>
                <w:numId w:val="4"/>
              </w:numPr>
              <w:spacing w:after="0" w:line="240" w:lineRule="auto"/>
            </w:pPr>
            <w:r>
              <w:t xml:space="preserve">     Ignoring</w:t>
            </w:r>
          </w:p>
          <w:p w14:paraId="5AA99152" w14:textId="77777777" w:rsidR="005D5E38" w:rsidRDefault="00000000">
            <w:pPr>
              <w:numPr>
                <w:ilvl w:val="0"/>
                <w:numId w:val="4"/>
              </w:numPr>
              <w:spacing w:after="0" w:line="240" w:lineRule="auto"/>
            </w:pPr>
            <w:r>
              <w:t xml:space="preserve">     Excluding from the group</w:t>
            </w:r>
          </w:p>
          <w:p w14:paraId="3638DA38" w14:textId="77777777" w:rsidR="005D5E38" w:rsidRDefault="00000000">
            <w:pPr>
              <w:numPr>
                <w:ilvl w:val="0"/>
                <w:numId w:val="4"/>
              </w:numPr>
              <w:spacing w:after="0" w:line="240" w:lineRule="auto"/>
            </w:pPr>
            <w:r>
              <w:t xml:space="preserve">     Taking someone’s friends away</w:t>
            </w:r>
          </w:p>
          <w:p w14:paraId="3E18719B" w14:textId="77777777" w:rsidR="005D5E38" w:rsidRDefault="00000000">
            <w:pPr>
              <w:numPr>
                <w:ilvl w:val="0"/>
                <w:numId w:val="4"/>
              </w:numPr>
              <w:spacing w:after="0" w:line="240" w:lineRule="auto"/>
            </w:pPr>
            <w:r>
              <w:t xml:space="preserve">     Whispering / writing insults </w:t>
            </w:r>
          </w:p>
          <w:p w14:paraId="4ACB2A4A" w14:textId="77777777" w:rsidR="005D5E38" w:rsidRDefault="00000000">
            <w:pPr>
              <w:numPr>
                <w:ilvl w:val="0"/>
                <w:numId w:val="4"/>
              </w:numPr>
              <w:spacing w:after="0" w:line="240" w:lineRule="auto"/>
            </w:pPr>
            <w:r>
              <w:t xml:space="preserve">     Spreading rumours</w:t>
            </w:r>
          </w:p>
          <w:p w14:paraId="6F2230B2" w14:textId="77777777" w:rsidR="005D5E38" w:rsidRDefault="00000000">
            <w:pPr>
              <w:numPr>
                <w:ilvl w:val="0"/>
                <w:numId w:val="4"/>
              </w:numPr>
              <w:spacing w:after="0" w:line="240" w:lineRule="auto"/>
            </w:pPr>
            <w:r>
              <w:t xml:space="preserve">     Breaking confidence</w:t>
            </w:r>
          </w:p>
          <w:p w14:paraId="0DB31860" w14:textId="77777777" w:rsidR="005D5E38" w:rsidRDefault="00000000">
            <w:pPr>
              <w:numPr>
                <w:ilvl w:val="0"/>
                <w:numId w:val="4"/>
              </w:numPr>
              <w:spacing w:after="0" w:line="240" w:lineRule="auto"/>
            </w:pPr>
            <w:r>
              <w:t xml:space="preserve">     Talking loud enough so that the victim can hear</w:t>
            </w:r>
          </w:p>
          <w:p w14:paraId="2ABACA28" w14:textId="77777777" w:rsidR="005D5E38" w:rsidRDefault="00000000">
            <w:pPr>
              <w:numPr>
                <w:ilvl w:val="0"/>
                <w:numId w:val="4"/>
              </w:numPr>
              <w:spacing w:after="0" w:line="240" w:lineRule="auto"/>
            </w:pPr>
            <w:r>
              <w:t xml:space="preserve">     The “look”</w:t>
            </w:r>
          </w:p>
          <w:p w14:paraId="5AEA2B9C" w14:textId="77777777" w:rsidR="005D5E38" w:rsidRDefault="00000000">
            <w:pPr>
              <w:numPr>
                <w:ilvl w:val="0"/>
                <w:numId w:val="4"/>
              </w:numPr>
              <w:spacing w:after="0" w:line="240" w:lineRule="auto"/>
            </w:pPr>
            <w:r>
              <w:t xml:space="preserve">     Use or terminology such as ‘nerd’ in a derogatory way </w:t>
            </w:r>
          </w:p>
        </w:tc>
      </w:tr>
      <w:tr w:rsidR="005D5E38" w14:paraId="3A9A3659" w14:textId="7777777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30860801" w14:textId="77777777" w:rsidR="005D5E38" w:rsidRDefault="00000000">
            <w:pPr>
              <w:spacing w:after="0" w:line="240" w:lineRule="auto"/>
            </w:pPr>
            <w:r>
              <w:rPr>
                <w:b/>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20EDDF83" w14:textId="77777777" w:rsidR="005D5E38" w:rsidRDefault="00000000">
            <w:pPr>
              <w:numPr>
                <w:ilvl w:val="0"/>
                <w:numId w:val="2"/>
              </w:numPr>
              <w:spacing w:after="0" w:line="240" w:lineRule="auto"/>
            </w:pPr>
            <w:r>
              <w:t xml:space="preserve">     Unwelcome or inappropriate  sexual comments or touching</w:t>
            </w:r>
          </w:p>
          <w:p w14:paraId="60A47390" w14:textId="77777777" w:rsidR="005D5E38" w:rsidRDefault="00000000">
            <w:pPr>
              <w:numPr>
                <w:ilvl w:val="0"/>
                <w:numId w:val="2"/>
              </w:numPr>
              <w:spacing w:after="0" w:line="240" w:lineRule="auto"/>
            </w:pPr>
            <w:r>
              <w:t xml:space="preserve">     Harassment</w:t>
            </w:r>
          </w:p>
          <w:p w14:paraId="1FF24663" w14:textId="77777777" w:rsidR="005D5E38" w:rsidRDefault="00000000">
            <w:pPr>
              <w:numPr>
                <w:ilvl w:val="0"/>
                <w:numId w:val="2"/>
              </w:numPr>
              <w:spacing w:after="0" w:line="240" w:lineRule="auto"/>
            </w:pPr>
            <w:r>
              <w:t xml:space="preserve">     Linked to the Child Protection Policy </w:t>
            </w:r>
          </w:p>
          <w:p w14:paraId="2C830D19" w14:textId="77777777" w:rsidR="005D5E38" w:rsidRDefault="005D5E38">
            <w:pPr>
              <w:spacing w:after="0" w:line="240" w:lineRule="auto"/>
              <w:ind w:left="1077"/>
            </w:pPr>
          </w:p>
        </w:tc>
      </w:tr>
      <w:tr w:rsidR="005D5E38" w14:paraId="2997C7C9" w14:textId="77777777">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4923CBFF" w14:textId="77777777" w:rsidR="005D5E38" w:rsidRDefault="00000000">
            <w:pPr>
              <w:spacing w:after="0" w:line="240" w:lineRule="auto"/>
            </w:pPr>
            <w:r>
              <w:rPr>
                <w:b/>
              </w:rPr>
              <w:t>Special Educational Needs,</w:t>
            </w:r>
          </w:p>
          <w:p w14:paraId="7D55E367" w14:textId="77777777" w:rsidR="005D5E38" w:rsidRDefault="00000000">
            <w:pPr>
              <w:spacing w:after="0" w:line="240" w:lineRule="auto"/>
            </w:pPr>
            <w:r>
              <w:rPr>
                <w:b/>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6301EA97" w14:textId="77777777" w:rsidR="005D5E38" w:rsidRDefault="00000000">
            <w:pPr>
              <w:numPr>
                <w:ilvl w:val="0"/>
                <w:numId w:val="6"/>
              </w:numPr>
              <w:pBdr>
                <w:top w:val="nil"/>
                <w:left w:val="nil"/>
                <w:bottom w:val="nil"/>
                <w:right w:val="nil"/>
                <w:between w:val="nil"/>
              </w:pBdr>
              <w:spacing w:after="0" w:line="240" w:lineRule="auto"/>
              <w:ind w:hanging="103"/>
              <w:rPr>
                <w:color w:val="000000"/>
              </w:rPr>
            </w:pPr>
            <w:r>
              <w:rPr>
                <w:color w:val="000000"/>
              </w:rPr>
              <w:t xml:space="preserve">     Name calling</w:t>
            </w:r>
          </w:p>
          <w:p w14:paraId="5B918C94" w14:textId="77777777" w:rsidR="005D5E38" w:rsidRDefault="00000000">
            <w:pPr>
              <w:numPr>
                <w:ilvl w:val="0"/>
                <w:numId w:val="6"/>
              </w:numPr>
              <w:pBdr>
                <w:top w:val="nil"/>
                <w:left w:val="nil"/>
                <w:bottom w:val="nil"/>
                <w:right w:val="nil"/>
                <w:between w:val="nil"/>
              </w:pBdr>
              <w:spacing w:after="0" w:line="240" w:lineRule="auto"/>
              <w:ind w:hanging="103"/>
              <w:rPr>
                <w:color w:val="000000"/>
              </w:rPr>
            </w:pPr>
            <w:r>
              <w:rPr>
                <w:color w:val="000000"/>
              </w:rPr>
              <w:t xml:space="preserve">     Taunting others because of their disability or learning needs</w:t>
            </w:r>
          </w:p>
          <w:p w14:paraId="79CAEEEA" w14:textId="77777777" w:rsidR="005D5E38" w:rsidRDefault="00000000">
            <w:pPr>
              <w:numPr>
                <w:ilvl w:val="0"/>
                <w:numId w:val="6"/>
              </w:numPr>
              <w:pBdr>
                <w:top w:val="nil"/>
                <w:left w:val="nil"/>
                <w:bottom w:val="nil"/>
                <w:right w:val="nil"/>
                <w:between w:val="nil"/>
              </w:pBdr>
              <w:spacing w:after="0" w:line="240" w:lineRule="auto"/>
              <w:ind w:hanging="103"/>
              <w:rPr>
                <w:color w:val="000000"/>
              </w:rPr>
            </w:pPr>
            <w:r>
              <w:rPr>
                <w:color w:val="000000"/>
              </w:rPr>
              <w:t xml:space="preserve">     Taking advantage of some pupils’ vulnerabilities and limited </w:t>
            </w:r>
          </w:p>
          <w:p w14:paraId="793C8F73" w14:textId="77777777" w:rsidR="005D5E38" w:rsidRDefault="00000000">
            <w:pPr>
              <w:pBdr>
                <w:top w:val="nil"/>
                <w:left w:val="nil"/>
                <w:bottom w:val="nil"/>
                <w:right w:val="nil"/>
                <w:between w:val="nil"/>
              </w:pBdr>
              <w:spacing w:after="0" w:line="240" w:lineRule="auto"/>
              <w:ind w:left="720" w:hanging="720"/>
              <w:rPr>
                <w:color w:val="000000"/>
              </w:rPr>
            </w:pPr>
            <w:r>
              <w:rPr>
                <w:color w:val="000000"/>
              </w:rPr>
              <w:t xml:space="preserve">     capacity to recognise and defend themselves against bullying</w:t>
            </w:r>
          </w:p>
          <w:p w14:paraId="23582624" w14:textId="77777777" w:rsidR="005D5E38" w:rsidRDefault="00000000">
            <w:pPr>
              <w:numPr>
                <w:ilvl w:val="0"/>
                <w:numId w:val="6"/>
              </w:numPr>
              <w:pBdr>
                <w:top w:val="nil"/>
                <w:left w:val="nil"/>
                <w:bottom w:val="nil"/>
                <w:right w:val="nil"/>
                <w:between w:val="nil"/>
              </w:pBdr>
              <w:spacing w:after="0" w:line="240" w:lineRule="auto"/>
              <w:ind w:hanging="103"/>
              <w:rPr>
                <w:color w:val="000000"/>
              </w:rPr>
            </w:pPr>
            <w:r>
              <w:rPr>
                <w:color w:val="000000"/>
              </w:rPr>
              <w:t xml:space="preserve">     Taking advantage of some pupils’ vulnerabilities and limited </w:t>
            </w:r>
          </w:p>
          <w:p w14:paraId="07BBF432" w14:textId="77777777" w:rsidR="005D5E38" w:rsidRDefault="00000000">
            <w:pPr>
              <w:pBdr>
                <w:top w:val="nil"/>
                <w:left w:val="nil"/>
                <w:bottom w:val="nil"/>
                <w:right w:val="nil"/>
                <w:between w:val="nil"/>
              </w:pBdr>
              <w:spacing w:after="0" w:line="240" w:lineRule="auto"/>
              <w:ind w:left="720" w:hanging="720"/>
              <w:rPr>
                <w:color w:val="000000"/>
              </w:rPr>
            </w:pPr>
            <w:r>
              <w:rPr>
                <w:color w:val="000000"/>
              </w:rPr>
              <w:t xml:space="preserve">     capacity to understand social situations and social cues.</w:t>
            </w:r>
          </w:p>
          <w:p w14:paraId="5093CFB8" w14:textId="77777777" w:rsidR="005D5E38" w:rsidRDefault="00000000">
            <w:pPr>
              <w:numPr>
                <w:ilvl w:val="0"/>
                <w:numId w:val="6"/>
              </w:numPr>
              <w:pBdr>
                <w:top w:val="nil"/>
                <w:left w:val="nil"/>
                <w:bottom w:val="nil"/>
                <w:right w:val="nil"/>
                <w:between w:val="nil"/>
              </w:pBdr>
              <w:spacing w:after="0" w:line="240" w:lineRule="auto"/>
              <w:ind w:hanging="103"/>
              <w:rPr>
                <w:color w:val="000000"/>
              </w:rPr>
            </w:pPr>
            <w:r>
              <w:rPr>
                <w:color w:val="000000"/>
              </w:rPr>
              <w:t xml:space="preserve">     Mimicking a person’s disability</w:t>
            </w:r>
          </w:p>
          <w:p w14:paraId="5194B077" w14:textId="77777777" w:rsidR="005D5E38" w:rsidRDefault="00000000">
            <w:pPr>
              <w:numPr>
                <w:ilvl w:val="0"/>
                <w:numId w:val="6"/>
              </w:numPr>
              <w:pBdr>
                <w:top w:val="nil"/>
                <w:left w:val="nil"/>
                <w:bottom w:val="nil"/>
                <w:right w:val="nil"/>
                <w:between w:val="nil"/>
              </w:pBdr>
              <w:spacing w:after="0" w:line="240" w:lineRule="auto"/>
              <w:ind w:hanging="103"/>
              <w:rPr>
                <w:color w:val="000000"/>
              </w:rPr>
            </w:pPr>
            <w:r>
              <w:rPr>
                <w:color w:val="000000"/>
              </w:rPr>
              <w:t xml:space="preserve">     Setting others up for ridicule</w:t>
            </w:r>
          </w:p>
          <w:p w14:paraId="5042B147" w14:textId="77777777" w:rsidR="005D5E38" w:rsidRDefault="005D5E38">
            <w:pPr>
              <w:pBdr>
                <w:top w:val="nil"/>
                <w:left w:val="nil"/>
                <w:bottom w:val="nil"/>
                <w:right w:val="nil"/>
                <w:between w:val="nil"/>
              </w:pBdr>
              <w:spacing w:after="0" w:line="240" w:lineRule="auto"/>
              <w:ind w:left="720" w:hanging="720"/>
              <w:rPr>
                <w:color w:val="000000"/>
              </w:rPr>
            </w:pPr>
          </w:p>
        </w:tc>
      </w:tr>
    </w:tbl>
    <w:p w14:paraId="3ED83F70" w14:textId="77777777" w:rsidR="005D5E38" w:rsidRDefault="005D5E38">
      <w:pPr>
        <w:spacing w:after="0" w:line="240" w:lineRule="auto"/>
      </w:pPr>
    </w:p>
    <w:p w14:paraId="0906883A" w14:textId="77777777" w:rsidR="005D5E38" w:rsidRDefault="005D5E38">
      <w:pPr>
        <w:spacing w:after="0" w:line="240" w:lineRule="auto"/>
      </w:pPr>
    </w:p>
    <w:p w14:paraId="5AA4D90F" w14:textId="77777777" w:rsidR="005D5E38" w:rsidRDefault="00000000">
      <w:r>
        <w:t xml:space="preserve">4. The relevant teacher(s) for investigating and dealing with bullying are the class teachers or any teacher may act as a relevant teacher if circumstances warrant it. If it is not the class teacher parents will be informed who the relevant teacher is. </w:t>
      </w:r>
    </w:p>
    <w:p w14:paraId="0127F2F0" w14:textId="77777777" w:rsidR="005D5E38" w:rsidRDefault="005D5E38"/>
    <w:p w14:paraId="749F9689" w14:textId="77777777" w:rsidR="005D5E38" w:rsidRDefault="005D5E38"/>
    <w:p w14:paraId="295EEC33" w14:textId="77777777" w:rsidR="005D5E38" w:rsidRDefault="005D5E38"/>
    <w:p w14:paraId="39982B3B" w14:textId="77777777" w:rsidR="005D5E38" w:rsidRDefault="00000000">
      <w:pPr>
        <w:spacing w:after="0" w:line="240" w:lineRule="auto"/>
        <w:rPr>
          <w:u w:val="single"/>
        </w:rPr>
      </w:pPr>
      <w:r>
        <w:rPr>
          <w:b/>
          <w:u w:val="single"/>
        </w:rPr>
        <w:t>5. The following education and prevention strategies at the appropriate and relevant level for each class, will be used by the school  are as follows :</w:t>
      </w:r>
    </w:p>
    <w:p w14:paraId="1DBF53F2" w14:textId="77777777" w:rsidR="005D5E38" w:rsidRDefault="005D5E38">
      <w:pPr>
        <w:spacing w:after="0" w:line="240" w:lineRule="auto"/>
      </w:pPr>
    </w:p>
    <w:tbl>
      <w:tblPr>
        <w:tblStyle w:val="a1"/>
        <w:tblW w:w="9242" w:type="dxa"/>
        <w:tblLayout w:type="fixed"/>
        <w:tblLook w:val="0000" w:firstRow="0" w:lastRow="0" w:firstColumn="0" w:lastColumn="0" w:noHBand="0" w:noVBand="0"/>
      </w:tblPr>
      <w:tblGrid>
        <w:gridCol w:w="9242"/>
      </w:tblGrid>
      <w:tr w:rsidR="005D5E38" w14:paraId="3D7FB2F6" w14:textId="77777777">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438C4" w14:textId="77777777" w:rsidR="005D5E38" w:rsidRDefault="00000000">
            <w:pPr>
              <w:pBdr>
                <w:top w:val="nil"/>
                <w:left w:val="nil"/>
                <w:bottom w:val="nil"/>
                <w:right w:val="nil"/>
                <w:between w:val="nil"/>
              </w:pBdr>
              <w:ind w:left="720" w:hanging="720"/>
              <w:rPr>
                <w:color w:val="000000"/>
              </w:rPr>
            </w:pPr>
            <w:r>
              <w:rPr>
                <w:b/>
                <w:color w:val="000000"/>
              </w:rPr>
              <w:t xml:space="preserve">In conjunction with this anti-bullying initiative The Department of Education &amp; Skills propose to facilitate workshops re intervention and prevention  strategies in 2014 / 2015.  </w:t>
            </w:r>
          </w:p>
          <w:p w14:paraId="4D02867A" w14:textId="77777777" w:rsidR="005D5E38" w:rsidRDefault="00000000">
            <w:pPr>
              <w:numPr>
                <w:ilvl w:val="0"/>
                <w:numId w:val="9"/>
              </w:numPr>
              <w:pBdr>
                <w:top w:val="nil"/>
                <w:left w:val="nil"/>
                <w:bottom w:val="nil"/>
                <w:right w:val="nil"/>
                <w:between w:val="nil"/>
              </w:pBdr>
              <w:spacing w:after="0" w:line="240" w:lineRule="auto"/>
              <w:ind w:left="709" w:hanging="578"/>
              <w:rPr>
                <w:color w:val="000000"/>
              </w:rPr>
            </w:pPr>
            <w:r>
              <w:rPr>
                <w:color w:val="000000"/>
              </w:rPr>
              <w:t xml:space="preserve">A school-wide approach to the fostering of respect for all members of the school community. </w:t>
            </w:r>
          </w:p>
          <w:p w14:paraId="74EDD6E6" w14:textId="77777777" w:rsidR="005D5E38" w:rsidRDefault="005D5E38">
            <w:pPr>
              <w:pBdr>
                <w:top w:val="nil"/>
                <w:left w:val="nil"/>
                <w:bottom w:val="nil"/>
                <w:right w:val="nil"/>
                <w:between w:val="nil"/>
              </w:pBdr>
              <w:spacing w:after="0" w:line="240" w:lineRule="auto"/>
              <w:ind w:left="709" w:hanging="578"/>
              <w:rPr>
                <w:color w:val="000000"/>
              </w:rPr>
            </w:pPr>
          </w:p>
          <w:p w14:paraId="635A3AED" w14:textId="77777777" w:rsidR="005D5E38" w:rsidRDefault="00000000">
            <w:pPr>
              <w:numPr>
                <w:ilvl w:val="0"/>
                <w:numId w:val="9"/>
              </w:numPr>
              <w:pBdr>
                <w:top w:val="nil"/>
                <w:left w:val="nil"/>
                <w:bottom w:val="nil"/>
                <w:right w:val="nil"/>
                <w:between w:val="nil"/>
              </w:pBdr>
              <w:spacing w:after="0" w:line="240" w:lineRule="auto"/>
              <w:ind w:left="709" w:hanging="578"/>
              <w:rPr>
                <w:color w:val="000000"/>
              </w:rPr>
            </w:pPr>
            <w:r>
              <w:rPr>
                <w:color w:val="000000"/>
              </w:rPr>
              <w:t xml:space="preserve">School wide awareness raising and training on all aspects of bullying, to include pupils, parent(s)/guardian(s) and the wider school community e.g. visiting personnel to also include the community Guard </w:t>
            </w:r>
          </w:p>
          <w:p w14:paraId="17937C3A" w14:textId="77777777" w:rsidR="005D5E38" w:rsidRDefault="005D5E38">
            <w:pPr>
              <w:pBdr>
                <w:top w:val="nil"/>
                <w:left w:val="nil"/>
                <w:bottom w:val="nil"/>
                <w:right w:val="nil"/>
                <w:between w:val="nil"/>
              </w:pBdr>
              <w:spacing w:after="0" w:line="240" w:lineRule="auto"/>
              <w:ind w:left="709" w:hanging="578"/>
              <w:rPr>
                <w:color w:val="000000"/>
              </w:rPr>
            </w:pPr>
          </w:p>
          <w:p w14:paraId="101186A7" w14:textId="77777777" w:rsidR="005D5E38" w:rsidRDefault="00000000">
            <w:pPr>
              <w:numPr>
                <w:ilvl w:val="0"/>
                <w:numId w:val="9"/>
              </w:numPr>
              <w:pBdr>
                <w:top w:val="nil"/>
                <w:left w:val="nil"/>
                <w:bottom w:val="nil"/>
                <w:right w:val="nil"/>
                <w:between w:val="nil"/>
              </w:pBdr>
              <w:spacing w:after="0" w:line="240" w:lineRule="auto"/>
              <w:ind w:left="709" w:hanging="578"/>
              <w:rPr>
                <w:color w:val="000000"/>
              </w:rPr>
            </w:pPr>
            <w:r>
              <w:rPr>
                <w:color w:val="000000"/>
              </w:rPr>
              <w:t>An annual audit of professional development needs with a view to assessing  staff requirements  through internal staff knowledge/expertise and external sources</w:t>
            </w:r>
          </w:p>
          <w:p w14:paraId="0B677662" w14:textId="77777777" w:rsidR="005D5E38" w:rsidRDefault="005D5E38">
            <w:pPr>
              <w:pBdr>
                <w:top w:val="nil"/>
                <w:left w:val="nil"/>
                <w:bottom w:val="nil"/>
                <w:right w:val="nil"/>
                <w:between w:val="nil"/>
              </w:pBdr>
              <w:spacing w:after="0" w:line="240" w:lineRule="auto"/>
              <w:ind w:left="709" w:hanging="578"/>
              <w:rPr>
                <w:color w:val="000000"/>
              </w:rPr>
            </w:pPr>
          </w:p>
          <w:p w14:paraId="1B354C8B" w14:textId="77777777" w:rsidR="005D5E38" w:rsidRDefault="00000000">
            <w:pPr>
              <w:numPr>
                <w:ilvl w:val="0"/>
                <w:numId w:val="32"/>
              </w:numPr>
              <w:pBdr>
                <w:top w:val="nil"/>
                <w:left w:val="nil"/>
                <w:bottom w:val="nil"/>
                <w:right w:val="nil"/>
                <w:between w:val="nil"/>
              </w:pBdr>
              <w:spacing w:after="0" w:line="240" w:lineRule="auto"/>
              <w:ind w:left="709" w:hanging="578"/>
              <w:rPr>
                <w:color w:val="000000"/>
              </w:rPr>
            </w:pPr>
            <w:r>
              <w:rPr>
                <w:color w:val="000000"/>
              </w:rPr>
              <w:t xml:space="preserve">Whole staff professional development on bullying to ensure that all staff develops an awareness of what bullying is, how it impacts on pupils’ lives and the need to respond to it-prevention and intervention. </w:t>
            </w:r>
          </w:p>
          <w:p w14:paraId="66C63A26" w14:textId="77777777" w:rsidR="005D5E38" w:rsidRDefault="005D5E38">
            <w:pPr>
              <w:pBdr>
                <w:top w:val="nil"/>
                <w:left w:val="nil"/>
                <w:bottom w:val="nil"/>
                <w:right w:val="nil"/>
                <w:between w:val="nil"/>
              </w:pBdr>
              <w:spacing w:after="0" w:line="240" w:lineRule="auto"/>
              <w:ind w:left="709" w:hanging="578"/>
              <w:rPr>
                <w:color w:val="000000"/>
              </w:rPr>
            </w:pPr>
          </w:p>
          <w:p w14:paraId="5DB1B2D9" w14:textId="77777777" w:rsidR="005D5E38" w:rsidRDefault="00000000">
            <w:pPr>
              <w:numPr>
                <w:ilvl w:val="0"/>
                <w:numId w:val="32"/>
              </w:numPr>
              <w:pBdr>
                <w:top w:val="nil"/>
                <w:left w:val="nil"/>
                <w:bottom w:val="nil"/>
                <w:right w:val="nil"/>
                <w:between w:val="nil"/>
              </w:pBdr>
              <w:spacing w:after="0" w:line="240" w:lineRule="auto"/>
              <w:ind w:left="709" w:hanging="578"/>
              <w:rPr>
                <w:color w:val="000000"/>
              </w:rPr>
            </w:pPr>
            <w:r>
              <w:rPr>
                <w:color w:val="000000"/>
              </w:rPr>
              <w:t xml:space="preserve">The school continually emphasises to all pupils that they are all responsible if  anyone is being bullied - there are no innocent bystanders. The silent majority must always offer support to the victims of bullying. </w:t>
            </w:r>
            <w:r>
              <w:rPr>
                <w:b/>
                <w:color w:val="000000"/>
              </w:rPr>
              <w:t>The following discussion scenario is regularly put to class groups</w:t>
            </w:r>
            <w:r>
              <w:rPr>
                <w:b/>
                <w:i/>
                <w:color w:val="000000"/>
              </w:rPr>
              <w:t xml:space="preserve">: </w:t>
            </w:r>
            <w:r>
              <w:rPr>
                <w:i/>
                <w:color w:val="000000"/>
              </w:rPr>
              <w:t>“If 2 pupils are being bullied in a class group, and three pupils in the group are bullying, that is a total of 5 pupils being affected by bullying. There are 30 pupils in the class. What are the other 25 of you doing? “Looking on? To merely ‘look on’ is to encourage the bullies.“</w:t>
            </w:r>
          </w:p>
          <w:p w14:paraId="05271005" w14:textId="77777777" w:rsidR="005D5E38" w:rsidRDefault="005D5E38">
            <w:pPr>
              <w:pBdr>
                <w:top w:val="nil"/>
                <w:left w:val="nil"/>
                <w:bottom w:val="nil"/>
                <w:right w:val="nil"/>
                <w:between w:val="nil"/>
              </w:pBdr>
              <w:spacing w:after="0" w:line="240" w:lineRule="auto"/>
              <w:ind w:left="709" w:hanging="578"/>
              <w:rPr>
                <w:color w:val="000000"/>
              </w:rPr>
            </w:pPr>
          </w:p>
          <w:p w14:paraId="469E337B" w14:textId="77777777" w:rsidR="005D5E38" w:rsidRDefault="00000000">
            <w:pPr>
              <w:numPr>
                <w:ilvl w:val="0"/>
                <w:numId w:val="32"/>
              </w:numPr>
              <w:pBdr>
                <w:top w:val="nil"/>
                <w:left w:val="nil"/>
                <w:bottom w:val="nil"/>
                <w:right w:val="nil"/>
                <w:between w:val="nil"/>
              </w:pBdr>
              <w:spacing w:after="0" w:line="240" w:lineRule="auto"/>
              <w:ind w:left="709" w:hanging="578"/>
              <w:rPr>
                <w:color w:val="000000"/>
              </w:rPr>
            </w:pPr>
            <w:r>
              <w:rPr>
                <w:color w:val="000000"/>
              </w:rPr>
              <w:t xml:space="preserve">It is recognised that an Anti-Bullying Policy can only work with the active cooperation of   </w:t>
            </w:r>
          </w:p>
          <w:p w14:paraId="3E29E135" w14:textId="77777777" w:rsidR="005D5E38" w:rsidRDefault="00000000">
            <w:pPr>
              <w:spacing w:after="0" w:line="240" w:lineRule="auto"/>
              <w:ind w:left="709" w:hanging="578"/>
              <w:rPr>
                <w:color w:val="000000"/>
              </w:rPr>
            </w:pPr>
            <w:r>
              <w:rPr>
                <w:color w:val="000000"/>
              </w:rPr>
              <w:t xml:space="preserve">           staff, parents, and pupils.</w:t>
            </w:r>
          </w:p>
          <w:p w14:paraId="67B17AD4" w14:textId="77777777" w:rsidR="005D5E38" w:rsidRDefault="005D5E38">
            <w:pPr>
              <w:spacing w:after="0" w:line="240" w:lineRule="auto"/>
              <w:ind w:left="709" w:hanging="578"/>
              <w:rPr>
                <w:color w:val="000000"/>
              </w:rPr>
            </w:pPr>
          </w:p>
          <w:p w14:paraId="1EC20949" w14:textId="77777777" w:rsidR="005D5E38" w:rsidRDefault="00000000">
            <w:pPr>
              <w:numPr>
                <w:ilvl w:val="0"/>
                <w:numId w:val="32"/>
              </w:numPr>
              <w:spacing w:after="0" w:line="240" w:lineRule="auto"/>
              <w:ind w:left="709" w:hanging="578"/>
              <w:rPr>
                <w:color w:val="000000"/>
              </w:rPr>
            </w:pPr>
            <w:r>
              <w:rPr>
                <w:color w:val="000000"/>
              </w:rPr>
              <w:t>The introduction of an Anti-Bullying Contract will be issued to any pupil who is involved in bullying. In this contract the pupil and parent testifies that they understand the damage that can be caused by bullying and each pupil promises not to indulge in such hurtful behaviour . This contract will be kept for reference on the pupil’s file.</w:t>
            </w:r>
          </w:p>
          <w:p w14:paraId="14EAE913" w14:textId="77777777" w:rsidR="005D5E38" w:rsidRDefault="005D5E38">
            <w:pPr>
              <w:spacing w:after="0" w:line="240" w:lineRule="auto"/>
              <w:ind w:left="709" w:hanging="578"/>
              <w:rPr>
                <w:color w:val="000000"/>
              </w:rPr>
            </w:pPr>
          </w:p>
          <w:p w14:paraId="12FC302F" w14:textId="77777777" w:rsidR="005D5E38" w:rsidRDefault="00000000">
            <w:pPr>
              <w:numPr>
                <w:ilvl w:val="0"/>
                <w:numId w:val="32"/>
              </w:numPr>
              <w:spacing w:after="0" w:line="240" w:lineRule="auto"/>
              <w:ind w:left="709" w:hanging="578"/>
              <w:rPr>
                <w:color w:val="000000"/>
              </w:rPr>
            </w:pPr>
            <w:r>
              <w:rPr>
                <w:color w:val="000000"/>
              </w:rPr>
              <w:t xml:space="preserve">As far as is possible, Anti bullying workshops will be conducted with the whole school          </w:t>
            </w:r>
          </w:p>
          <w:p w14:paraId="6FD129FA" w14:textId="77777777" w:rsidR="005D5E38" w:rsidRDefault="00000000">
            <w:pPr>
              <w:spacing w:after="0" w:line="240" w:lineRule="auto"/>
              <w:ind w:left="709" w:hanging="578"/>
              <w:rPr>
                <w:color w:val="000000"/>
              </w:rPr>
            </w:pPr>
            <w:r>
              <w:rPr>
                <w:color w:val="000000"/>
              </w:rPr>
              <w:t xml:space="preserve">            community at least every second year (</w:t>
            </w:r>
            <w:proofErr w:type="spellStart"/>
            <w:r>
              <w:rPr>
                <w:color w:val="000000"/>
              </w:rPr>
              <w:t>eg.</w:t>
            </w:r>
            <w:proofErr w:type="spellEnd"/>
            <w:r>
              <w:rPr>
                <w:color w:val="000000"/>
              </w:rPr>
              <w:t xml:space="preserve"> </w:t>
            </w:r>
            <w:proofErr w:type="spellStart"/>
            <w:r>
              <w:rPr>
                <w:color w:val="000000"/>
              </w:rPr>
              <w:t>Barnardos</w:t>
            </w:r>
            <w:proofErr w:type="spellEnd"/>
            <w:r>
              <w:rPr>
                <w:color w:val="000000"/>
              </w:rPr>
              <w:t>).</w:t>
            </w:r>
          </w:p>
          <w:p w14:paraId="464450C9" w14:textId="77777777" w:rsidR="005D5E38" w:rsidRDefault="005D5E38">
            <w:pPr>
              <w:spacing w:after="0" w:line="240" w:lineRule="auto"/>
              <w:ind w:left="709" w:hanging="578"/>
              <w:rPr>
                <w:color w:val="000000"/>
              </w:rPr>
            </w:pPr>
          </w:p>
          <w:p w14:paraId="45DBF753" w14:textId="77777777" w:rsidR="005D5E38" w:rsidRDefault="00000000">
            <w:pPr>
              <w:spacing w:after="0" w:line="240" w:lineRule="auto"/>
              <w:ind w:left="709" w:hanging="578"/>
              <w:rPr>
                <w:color w:val="000000"/>
              </w:rPr>
            </w:pPr>
            <w:r>
              <w:rPr>
                <w:color w:val="000000"/>
              </w:rPr>
              <w:t xml:space="preserve"> •         Anti Bullying worksheets may be taken from these programmes. (Prim-Ed Anti </w:t>
            </w:r>
          </w:p>
          <w:p w14:paraId="22AC0FDC" w14:textId="77777777" w:rsidR="005D5E38" w:rsidRDefault="00000000">
            <w:pPr>
              <w:tabs>
                <w:tab w:val="left" w:pos="709"/>
              </w:tabs>
              <w:spacing w:after="0" w:line="240" w:lineRule="auto"/>
              <w:ind w:left="709" w:hanging="578"/>
              <w:rPr>
                <w:color w:val="000000"/>
              </w:rPr>
            </w:pPr>
            <w:r>
              <w:rPr>
                <w:color w:val="000000"/>
              </w:rPr>
              <w:t xml:space="preserve">            Bullying Programme ; Stay Safe Programme; Conflict Resolution Programme) . Use will also       </w:t>
            </w:r>
          </w:p>
          <w:p w14:paraId="3DE92332" w14:textId="77777777" w:rsidR="005D5E38" w:rsidRDefault="00000000">
            <w:pPr>
              <w:tabs>
                <w:tab w:val="left" w:pos="709"/>
              </w:tabs>
              <w:spacing w:after="0" w:line="240" w:lineRule="auto"/>
              <w:ind w:left="709" w:hanging="578"/>
              <w:rPr>
                <w:color w:val="000000"/>
              </w:rPr>
            </w:pPr>
            <w:r>
              <w:rPr>
                <w:color w:val="000000"/>
              </w:rPr>
              <w:t xml:space="preserve">            be made of resources on www.webwise.ie and </w:t>
            </w:r>
            <w:r>
              <w:rPr>
                <w:color w:val="0000FF"/>
              </w:rPr>
              <w:t xml:space="preserve">www.antibullyingcampaign.ie/ </w:t>
            </w:r>
            <w:r>
              <w:rPr>
                <w:color w:val="000000"/>
              </w:rPr>
              <w:t xml:space="preserve">and other  </w:t>
            </w:r>
          </w:p>
          <w:p w14:paraId="33F7F873" w14:textId="77777777" w:rsidR="005D5E38" w:rsidRDefault="00000000">
            <w:pPr>
              <w:tabs>
                <w:tab w:val="left" w:pos="709"/>
              </w:tabs>
              <w:spacing w:after="0" w:line="240" w:lineRule="auto"/>
              <w:ind w:left="709" w:hanging="578"/>
              <w:rPr>
                <w:color w:val="000000"/>
              </w:rPr>
            </w:pPr>
            <w:r>
              <w:rPr>
                <w:color w:val="000000"/>
              </w:rPr>
              <w:t xml:space="preserve">            education and prevention strategies (including awareness raising measures) that build</w:t>
            </w:r>
          </w:p>
          <w:p w14:paraId="4B0331F6" w14:textId="77777777" w:rsidR="005D5E38" w:rsidRDefault="00000000">
            <w:pPr>
              <w:tabs>
                <w:tab w:val="left" w:pos="709"/>
              </w:tabs>
              <w:spacing w:after="0" w:line="240" w:lineRule="auto"/>
              <w:ind w:left="709" w:hanging="578"/>
              <w:rPr>
                <w:color w:val="000000"/>
              </w:rPr>
            </w:pPr>
            <w:r>
              <w:rPr>
                <w:color w:val="000000"/>
              </w:rPr>
              <w:t xml:space="preserve">            empathy, respect and resilience in pupils and explicitly address the issues of</w:t>
            </w:r>
          </w:p>
          <w:p w14:paraId="54A09092" w14:textId="77777777" w:rsidR="005D5E38" w:rsidRDefault="00000000">
            <w:pPr>
              <w:tabs>
                <w:tab w:val="left" w:pos="709"/>
              </w:tabs>
              <w:spacing w:after="0" w:line="240" w:lineRule="auto"/>
              <w:ind w:left="709" w:hanging="578"/>
              <w:rPr>
                <w:color w:val="000000"/>
              </w:rPr>
            </w:pPr>
            <w:r>
              <w:rPr>
                <w:color w:val="000000"/>
              </w:rPr>
              <w:t xml:space="preserve">            cyber-bullying and identity-based bullying including in particular, homophobic and </w:t>
            </w:r>
          </w:p>
          <w:p w14:paraId="2ED70197" w14:textId="77777777" w:rsidR="005D5E38" w:rsidRDefault="00000000">
            <w:pPr>
              <w:tabs>
                <w:tab w:val="left" w:pos="709"/>
              </w:tabs>
              <w:spacing w:after="0" w:line="240" w:lineRule="auto"/>
              <w:ind w:left="709" w:hanging="578"/>
              <w:rPr>
                <w:color w:val="000000"/>
              </w:rPr>
            </w:pPr>
            <w:r>
              <w:rPr>
                <w:color w:val="000000"/>
              </w:rPr>
              <w:t xml:space="preserve">            transphobic bullying.</w:t>
            </w:r>
          </w:p>
          <w:p w14:paraId="0964BB73" w14:textId="77777777" w:rsidR="005D5E38" w:rsidRDefault="005D5E38">
            <w:pPr>
              <w:tabs>
                <w:tab w:val="left" w:pos="709"/>
              </w:tabs>
              <w:spacing w:after="0" w:line="240" w:lineRule="auto"/>
              <w:ind w:left="709" w:hanging="578"/>
              <w:rPr>
                <w:color w:val="000000"/>
              </w:rPr>
            </w:pPr>
          </w:p>
          <w:p w14:paraId="7877EA17" w14:textId="77777777" w:rsidR="005D5E38" w:rsidRDefault="00000000">
            <w:pPr>
              <w:numPr>
                <w:ilvl w:val="0"/>
                <w:numId w:val="25"/>
              </w:numPr>
              <w:tabs>
                <w:tab w:val="left" w:pos="709"/>
              </w:tabs>
              <w:spacing w:after="0" w:line="240" w:lineRule="auto"/>
              <w:ind w:left="709" w:hanging="567"/>
              <w:rPr>
                <w:color w:val="000000"/>
              </w:rPr>
            </w:pPr>
            <w:r>
              <w:rPr>
                <w:color w:val="000000"/>
              </w:rPr>
              <w:t xml:space="preserve">It is recognised that both bullying victims and bullying perpetrators require education and help . This help will be provided whenever the school encounters victims or perpetrators. </w:t>
            </w:r>
          </w:p>
          <w:p w14:paraId="2B5C60DA" w14:textId="77777777" w:rsidR="005D5E38" w:rsidRDefault="005D5E38">
            <w:pPr>
              <w:tabs>
                <w:tab w:val="left" w:pos="709"/>
              </w:tabs>
              <w:spacing w:after="0" w:line="240" w:lineRule="auto"/>
              <w:ind w:hanging="578"/>
              <w:rPr>
                <w:color w:val="000000"/>
              </w:rPr>
            </w:pPr>
          </w:p>
          <w:p w14:paraId="11FC65A3" w14:textId="77777777" w:rsidR="005D5E38" w:rsidRDefault="005D5E38">
            <w:pPr>
              <w:tabs>
                <w:tab w:val="left" w:pos="709"/>
              </w:tabs>
              <w:spacing w:after="0" w:line="240" w:lineRule="auto"/>
              <w:ind w:hanging="578"/>
              <w:rPr>
                <w:color w:val="000000"/>
              </w:rPr>
            </w:pPr>
          </w:p>
          <w:p w14:paraId="1AD3DAE9" w14:textId="77777777" w:rsidR="005D5E38" w:rsidRDefault="005D5E38">
            <w:pPr>
              <w:tabs>
                <w:tab w:val="left" w:pos="709"/>
              </w:tabs>
              <w:spacing w:after="0" w:line="240" w:lineRule="auto"/>
              <w:ind w:hanging="578"/>
              <w:rPr>
                <w:color w:val="000000"/>
              </w:rPr>
            </w:pPr>
          </w:p>
          <w:p w14:paraId="4C81D511" w14:textId="77777777" w:rsidR="005D5E38" w:rsidRDefault="005D5E38">
            <w:pPr>
              <w:tabs>
                <w:tab w:val="left" w:pos="709"/>
              </w:tabs>
              <w:spacing w:after="0" w:line="240" w:lineRule="auto"/>
              <w:ind w:hanging="578"/>
              <w:rPr>
                <w:color w:val="000000"/>
              </w:rPr>
            </w:pPr>
          </w:p>
          <w:p w14:paraId="2BD7BE66" w14:textId="77777777" w:rsidR="005D5E38" w:rsidRDefault="005D5E38">
            <w:pPr>
              <w:spacing w:after="0" w:line="240" w:lineRule="auto"/>
              <w:ind w:hanging="578"/>
              <w:rPr>
                <w:color w:val="000000"/>
              </w:rPr>
            </w:pPr>
          </w:p>
          <w:p w14:paraId="0EB02500" w14:textId="77777777" w:rsidR="005D5E38" w:rsidRDefault="00000000">
            <w:pPr>
              <w:numPr>
                <w:ilvl w:val="1"/>
                <w:numId w:val="25"/>
              </w:numPr>
              <w:spacing w:after="0" w:line="240" w:lineRule="auto"/>
              <w:ind w:hanging="1429"/>
            </w:pPr>
            <w:r>
              <w:rPr>
                <w:color w:val="000000"/>
              </w:rPr>
              <w:t xml:space="preserve"> Provide pupils with opportunities to develop a positive sense of self-worth.</w:t>
            </w:r>
          </w:p>
          <w:p w14:paraId="16883197" w14:textId="77777777" w:rsidR="005D5E38" w:rsidRDefault="005D5E38">
            <w:pPr>
              <w:numPr>
                <w:ilvl w:val="0"/>
                <w:numId w:val="12"/>
              </w:numPr>
              <w:pBdr>
                <w:top w:val="nil"/>
                <w:left w:val="nil"/>
                <w:bottom w:val="nil"/>
                <w:right w:val="nil"/>
                <w:between w:val="nil"/>
              </w:pBdr>
              <w:spacing w:after="0" w:line="240" w:lineRule="auto"/>
              <w:ind w:hanging="1429"/>
              <w:rPr>
                <w:color w:val="000000"/>
              </w:rPr>
            </w:pPr>
          </w:p>
          <w:p w14:paraId="01E3375D" w14:textId="77777777" w:rsidR="005D5E38" w:rsidRDefault="00000000">
            <w:pPr>
              <w:numPr>
                <w:ilvl w:val="0"/>
                <w:numId w:val="12"/>
              </w:numPr>
              <w:pBdr>
                <w:top w:val="nil"/>
                <w:left w:val="nil"/>
                <w:bottom w:val="nil"/>
                <w:right w:val="nil"/>
                <w:between w:val="nil"/>
              </w:pBdr>
              <w:spacing w:after="0" w:line="240" w:lineRule="auto"/>
              <w:ind w:hanging="578"/>
              <w:rPr>
                <w:color w:val="000000"/>
              </w:rPr>
            </w:pPr>
            <w:r>
              <w:rPr>
                <w:color w:val="000000"/>
              </w:rPr>
              <w:t xml:space="preserve">The promotion of Lunchtime Pals may help to support pupils and encourage a culture of peer respect and support. </w:t>
            </w:r>
          </w:p>
          <w:p w14:paraId="04CFA588" w14:textId="77777777" w:rsidR="005D5E38" w:rsidRDefault="005D5E38">
            <w:pPr>
              <w:pBdr>
                <w:top w:val="nil"/>
                <w:left w:val="nil"/>
                <w:bottom w:val="nil"/>
                <w:right w:val="nil"/>
                <w:between w:val="nil"/>
              </w:pBdr>
              <w:spacing w:after="0" w:line="240" w:lineRule="auto"/>
              <w:ind w:left="720" w:hanging="1429"/>
              <w:rPr>
                <w:color w:val="000000"/>
              </w:rPr>
            </w:pPr>
          </w:p>
          <w:p w14:paraId="2D0E1579" w14:textId="77777777" w:rsidR="005D5E38" w:rsidRDefault="00000000">
            <w:pPr>
              <w:numPr>
                <w:ilvl w:val="0"/>
                <w:numId w:val="12"/>
              </w:numPr>
              <w:pBdr>
                <w:top w:val="nil"/>
                <w:left w:val="nil"/>
                <w:bottom w:val="nil"/>
                <w:right w:val="nil"/>
                <w:between w:val="nil"/>
              </w:pBdr>
              <w:spacing w:after="0" w:line="240" w:lineRule="auto"/>
              <w:ind w:hanging="578"/>
              <w:rPr>
                <w:color w:val="000000"/>
              </w:rPr>
            </w:pPr>
            <w:r>
              <w:rPr>
                <w:color w:val="000000"/>
              </w:rPr>
              <w:t>The school’s anti-bullying policy is discussed with pupils and all parent(s)/guardian(s)s are given a copy as part of the Code of Behaviour of the school (every year).</w:t>
            </w:r>
          </w:p>
          <w:p w14:paraId="105A7CDF" w14:textId="77777777" w:rsidR="005D5E38" w:rsidRDefault="005D5E38">
            <w:pPr>
              <w:pBdr>
                <w:top w:val="nil"/>
                <w:left w:val="nil"/>
                <w:bottom w:val="nil"/>
                <w:right w:val="nil"/>
                <w:between w:val="nil"/>
              </w:pBdr>
              <w:spacing w:after="0" w:line="240" w:lineRule="auto"/>
              <w:ind w:left="720" w:hanging="1429"/>
              <w:rPr>
                <w:color w:val="000000"/>
              </w:rPr>
            </w:pPr>
          </w:p>
          <w:p w14:paraId="7A752AE5" w14:textId="77777777" w:rsidR="005D5E38" w:rsidRDefault="00000000">
            <w:pPr>
              <w:numPr>
                <w:ilvl w:val="0"/>
                <w:numId w:val="12"/>
              </w:numPr>
              <w:pBdr>
                <w:top w:val="nil"/>
                <w:left w:val="nil"/>
                <w:bottom w:val="nil"/>
                <w:right w:val="nil"/>
                <w:between w:val="nil"/>
              </w:pBdr>
              <w:spacing w:after="0" w:line="240" w:lineRule="auto"/>
              <w:ind w:hanging="578"/>
              <w:rPr>
                <w:color w:val="000000"/>
              </w:rPr>
            </w:pPr>
            <w:r>
              <w:rPr>
                <w:color w:val="000000"/>
              </w:rPr>
              <w:t xml:space="preserve">The implementation of regular (e.g. per month) whole school awareness measures e.g. a dedicated notice board/area in the classrooms on the promotion of friendship, and bullying prevention; annual Friendship Week (Friendship Café) and parent(s)/guardian(s) seminars; annual or termly student surveys; this list is not exhaustive </w:t>
            </w:r>
          </w:p>
          <w:p w14:paraId="7BFB9E5E" w14:textId="77777777" w:rsidR="005D5E38" w:rsidRDefault="005D5E38">
            <w:pPr>
              <w:pBdr>
                <w:top w:val="nil"/>
                <w:left w:val="nil"/>
                <w:bottom w:val="nil"/>
                <w:right w:val="nil"/>
                <w:between w:val="nil"/>
              </w:pBdr>
              <w:spacing w:after="0" w:line="240" w:lineRule="auto"/>
              <w:ind w:left="720" w:hanging="1429"/>
              <w:rPr>
                <w:color w:val="000000"/>
              </w:rPr>
            </w:pPr>
          </w:p>
          <w:p w14:paraId="7EF77873" w14:textId="77777777" w:rsidR="005D5E38" w:rsidRDefault="00000000">
            <w:pPr>
              <w:numPr>
                <w:ilvl w:val="0"/>
                <w:numId w:val="12"/>
              </w:numPr>
              <w:pBdr>
                <w:top w:val="nil"/>
                <w:left w:val="nil"/>
                <w:bottom w:val="nil"/>
                <w:right w:val="nil"/>
                <w:between w:val="nil"/>
              </w:pBdr>
              <w:spacing w:after="0" w:line="240" w:lineRule="auto"/>
              <w:ind w:hanging="578"/>
              <w:rPr>
                <w:color w:val="000000"/>
              </w:rPr>
            </w:pPr>
            <w:r>
              <w:rPr>
                <w:color w:val="000000"/>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14:paraId="76D4E12A" w14:textId="77777777" w:rsidR="005D5E38" w:rsidRDefault="005D5E38">
            <w:pPr>
              <w:pBdr>
                <w:top w:val="nil"/>
                <w:left w:val="nil"/>
                <w:bottom w:val="nil"/>
                <w:right w:val="nil"/>
                <w:between w:val="nil"/>
              </w:pBdr>
              <w:spacing w:after="0" w:line="240" w:lineRule="auto"/>
              <w:ind w:left="720" w:hanging="1429"/>
              <w:rPr>
                <w:color w:val="000000"/>
              </w:rPr>
            </w:pPr>
          </w:p>
          <w:p w14:paraId="5FCEFF2B" w14:textId="77777777" w:rsidR="005D5E38" w:rsidRDefault="00000000">
            <w:pPr>
              <w:numPr>
                <w:ilvl w:val="0"/>
                <w:numId w:val="7"/>
              </w:numPr>
              <w:pBdr>
                <w:top w:val="nil"/>
                <w:left w:val="nil"/>
                <w:bottom w:val="nil"/>
                <w:right w:val="nil"/>
                <w:between w:val="nil"/>
              </w:pBdr>
              <w:spacing w:after="0" w:line="240" w:lineRule="auto"/>
              <w:ind w:hanging="1882"/>
              <w:rPr>
                <w:color w:val="000000"/>
              </w:rPr>
            </w:pPr>
            <w:r>
              <w:rPr>
                <w:color w:val="000000"/>
              </w:rPr>
              <w:t>Ensuring that pupils know who to tell and how to tell, e.g.:</w:t>
            </w:r>
          </w:p>
          <w:p w14:paraId="231FF8A7" w14:textId="77777777" w:rsidR="005D5E38" w:rsidRDefault="005D5E38">
            <w:pPr>
              <w:pBdr>
                <w:top w:val="nil"/>
                <w:left w:val="nil"/>
                <w:bottom w:val="nil"/>
                <w:right w:val="nil"/>
                <w:between w:val="nil"/>
              </w:pBdr>
              <w:spacing w:after="0" w:line="240" w:lineRule="auto"/>
              <w:ind w:left="2024" w:hanging="720"/>
              <w:rPr>
                <w:color w:val="000000"/>
              </w:rPr>
            </w:pPr>
          </w:p>
          <w:p w14:paraId="1C92E4F4" w14:textId="77777777" w:rsidR="005D5E38" w:rsidRDefault="00000000">
            <w:pPr>
              <w:numPr>
                <w:ilvl w:val="0"/>
                <w:numId w:val="7"/>
              </w:numPr>
              <w:pBdr>
                <w:top w:val="nil"/>
                <w:left w:val="nil"/>
                <w:bottom w:val="nil"/>
                <w:right w:val="nil"/>
                <w:between w:val="nil"/>
              </w:pBdr>
              <w:tabs>
                <w:tab w:val="left" w:pos="-7398"/>
              </w:tabs>
              <w:spacing w:after="0" w:line="240" w:lineRule="auto"/>
              <w:ind w:right="57" w:hanging="1173"/>
              <w:jc w:val="both"/>
              <w:rPr>
                <w:color w:val="000000"/>
              </w:rPr>
            </w:pPr>
            <w:r>
              <w:rPr>
                <w:color w:val="000000"/>
              </w:rPr>
              <w:t xml:space="preserve">Direct approach to teacher at an appropriate time, for example after class. </w:t>
            </w:r>
          </w:p>
          <w:p w14:paraId="4A6626A7" w14:textId="77777777" w:rsidR="005D5E38" w:rsidRDefault="00000000">
            <w:pPr>
              <w:numPr>
                <w:ilvl w:val="0"/>
                <w:numId w:val="7"/>
              </w:numPr>
              <w:pBdr>
                <w:top w:val="nil"/>
                <w:left w:val="nil"/>
                <w:bottom w:val="nil"/>
                <w:right w:val="nil"/>
                <w:between w:val="nil"/>
              </w:pBdr>
              <w:tabs>
                <w:tab w:val="left" w:pos="-7398"/>
              </w:tabs>
              <w:spacing w:after="0" w:line="240" w:lineRule="auto"/>
              <w:ind w:right="57" w:hanging="1173"/>
              <w:rPr>
                <w:color w:val="000000"/>
              </w:rPr>
            </w:pPr>
            <w:r>
              <w:rPr>
                <w:color w:val="000000"/>
              </w:rPr>
              <w:t xml:space="preserve">Hand note up with homework. </w:t>
            </w:r>
          </w:p>
          <w:p w14:paraId="4BE5AF7B" w14:textId="77777777" w:rsidR="005D5E38" w:rsidRDefault="00000000">
            <w:pPr>
              <w:numPr>
                <w:ilvl w:val="0"/>
                <w:numId w:val="7"/>
              </w:numPr>
              <w:pBdr>
                <w:top w:val="nil"/>
                <w:left w:val="nil"/>
                <w:bottom w:val="nil"/>
                <w:right w:val="nil"/>
                <w:between w:val="nil"/>
              </w:pBdr>
              <w:tabs>
                <w:tab w:val="left" w:pos="-7398"/>
              </w:tabs>
              <w:spacing w:after="0" w:line="240" w:lineRule="auto"/>
              <w:ind w:right="57" w:hanging="1173"/>
              <w:rPr>
                <w:color w:val="000000"/>
              </w:rPr>
            </w:pPr>
            <w:r>
              <w:rPr>
                <w:color w:val="000000"/>
              </w:rPr>
              <w:t>Niggle box</w:t>
            </w:r>
          </w:p>
          <w:p w14:paraId="4589E138" w14:textId="77777777" w:rsidR="005D5E38" w:rsidRDefault="00000000">
            <w:pPr>
              <w:numPr>
                <w:ilvl w:val="0"/>
                <w:numId w:val="7"/>
              </w:numPr>
              <w:pBdr>
                <w:top w:val="nil"/>
                <w:left w:val="nil"/>
                <w:bottom w:val="nil"/>
                <w:right w:val="nil"/>
                <w:between w:val="nil"/>
              </w:pBdr>
              <w:tabs>
                <w:tab w:val="left" w:pos="-7398"/>
              </w:tabs>
              <w:spacing w:after="0" w:line="240" w:lineRule="auto"/>
              <w:ind w:right="57" w:hanging="1173"/>
              <w:rPr>
                <w:color w:val="000000"/>
              </w:rPr>
            </w:pPr>
            <w:r>
              <w:rPr>
                <w:color w:val="000000"/>
              </w:rPr>
              <w:t>Get a parent(s)/guardian(s) or friend to tell on your behalf.</w:t>
            </w:r>
          </w:p>
          <w:p w14:paraId="5591EB86" w14:textId="77777777" w:rsidR="005D5E38" w:rsidRDefault="00000000">
            <w:pPr>
              <w:numPr>
                <w:ilvl w:val="0"/>
                <w:numId w:val="7"/>
              </w:numPr>
              <w:pBdr>
                <w:top w:val="nil"/>
                <w:left w:val="nil"/>
                <w:bottom w:val="nil"/>
                <w:right w:val="nil"/>
                <w:between w:val="nil"/>
              </w:pBdr>
              <w:tabs>
                <w:tab w:val="left" w:pos="-7398"/>
              </w:tabs>
              <w:spacing w:after="0" w:line="240" w:lineRule="auto"/>
              <w:ind w:right="57" w:hanging="1173"/>
              <w:rPr>
                <w:color w:val="000000"/>
              </w:rPr>
            </w:pPr>
            <w:r>
              <w:rPr>
                <w:color w:val="000000"/>
              </w:rPr>
              <w:t>Administer a confidential questionnaire once a term to all pupils.</w:t>
            </w:r>
          </w:p>
          <w:p w14:paraId="5A0546C6" w14:textId="77777777" w:rsidR="005D5E38" w:rsidRDefault="00000000">
            <w:pPr>
              <w:numPr>
                <w:ilvl w:val="0"/>
                <w:numId w:val="7"/>
              </w:numPr>
              <w:pBdr>
                <w:top w:val="nil"/>
                <w:left w:val="nil"/>
                <w:bottom w:val="nil"/>
                <w:right w:val="nil"/>
                <w:between w:val="nil"/>
              </w:pBdr>
              <w:tabs>
                <w:tab w:val="left" w:pos="-7398"/>
              </w:tabs>
              <w:spacing w:after="0" w:line="240" w:lineRule="auto"/>
              <w:ind w:right="57" w:hanging="1173"/>
              <w:rPr>
                <w:color w:val="000000"/>
              </w:rPr>
            </w:pPr>
            <w:r>
              <w:rPr>
                <w:color w:val="000000"/>
              </w:rPr>
              <w:t xml:space="preserve">Ensure bystanders understand the importance of telling if they witness or know </w:t>
            </w:r>
          </w:p>
          <w:p w14:paraId="177904A1" w14:textId="77777777" w:rsidR="005D5E38" w:rsidRDefault="00000000">
            <w:pPr>
              <w:pBdr>
                <w:top w:val="nil"/>
                <w:left w:val="nil"/>
                <w:bottom w:val="nil"/>
                <w:right w:val="nil"/>
                <w:between w:val="nil"/>
              </w:pBdr>
              <w:tabs>
                <w:tab w:val="left" w:pos="-7398"/>
              </w:tabs>
              <w:spacing w:after="0" w:line="240" w:lineRule="auto"/>
              <w:ind w:left="851" w:right="57" w:hanging="720"/>
              <w:rPr>
                <w:color w:val="000000"/>
              </w:rPr>
            </w:pPr>
            <w:r>
              <w:rPr>
                <w:color w:val="000000"/>
              </w:rPr>
              <w:t xml:space="preserve">            that bullying is taking place.</w:t>
            </w:r>
          </w:p>
          <w:p w14:paraId="18B36125" w14:textId="77777777" w:rsidR="005D5E38" w:rsidRDefault="005D5E38">
            <w:pPr>
              <w:pBdr>
                <w:top w:val="nil"/>
                <w:left w:val="nil"/>
                <w:bottom w:val="nil"/>
                <w:right w:val="nil"/>
                <w:between w:val="nil"/>
              </w:pBdr>
              <w:tabs>
                <w:tab w:val="left" w:pos="-7398"/>
              </w:tabs>
              <w:spacing w:after="0" w:line="240" w:lineRule="auto"/>
              <w:ind w:left="2024" w:right="57" w:hanging="1429"/>
              <w:rPr>
                <w:color w:val="000000"/>
              </w:rPr>
            </w:pPr>
          </w:p>
          <w:p w14:paraId="34A274F3" w14:textId="77777777" w:rsidR="005D5E38" w:rsidRDefault="00000000">
            <w:pPr>
              <w:numPr>
                <w:ilvl w:val="0"/>
                <w:numId w:val="26"/>
              </w:numPr>
              <w:pBdr>
                <w:top w:val="nil"/>
                <w:left w:val="nil"/>
                <w:bottom w:val="nil"/>
                <w:right w:val="nil"/>
                <w:between w:val="nil"/>
              </w:pBdr>
              <w:spacing w:after="0" w:line="240" w:lineRule="auto"/>
              <w:ind w:left="709" w:right="57" w:hanging="567"/>
              <w:rPr>
                <w:color w:val="000000"/>
              </w:rPr>
            </w:pPr>
            <w:r>
              <w:rPr>
                <w:color w:val="000000"/>
              </w:rPr>
              <w:t xml:space="preserve">The following are the protocols to encourage parent(s)/guardian(s) to approach the school if they suspect that their child is being bullied. </w:t>
            </w:r>
          </w:p>
          <w:p w14:paraId="576D6412" w14:textId="77777777" w:rsidR="005D5E38" w:rsidRDefault="00000000">
            <w:pPr>
              <w:numPr>
                <w:ilvl w:val="0"/>
                <w:numId w:val="27"/>
              </w:numPr>
              <w:pBdr>
                <w:top w:val="nil"/>
                <w:left w:val="nil"/>
                <w:bottom w:val="nil"/>
                <w:right w:val="nil"/>
                <w:between w:val="nil"/>
              </w:pBdr>
              <w:spacing w:after="0" w:line="240" w:lineRule="auto"/>
              <w:ind w:right="57"/>
              <w:rPr>
                <w:color w:val="000000"/>
              </w:rPr>
            </w:pPr>
            <w:r>
              <w:rPr>
                <w:color w:val="000000"/>
              </w:rPr>
              <w:t xml:space="preserve"> Step 1 :  Parents will contact the office and request an appointment with the relevant teacher.</w:t>
            </w:r>
          </w:p>
          <w:p w14:paraId="1AA4DF8E" w14:textId="77777777" w:rsidR="005D5E38" w:rsidRDefault="00000000">
            <w:pPr>
              <w:numPr>
                <w:ilvl w:val="0"/>
                <w:numId w:val="27"/>
              </w:numPr>
              <w:pBdr>
                <w:top w:val="nil"/>
                <w:left w:val="nil"/>
                <w:bottom w:val="nil"/>
                <w:right w:val="nil"/>
                <w:between w:val="nil"/>
              </w:pBdr>
              <w:spacing w:after="0" w:line="240" w:lineRule="auto"/>
              <w:ind w:right="57"/>
              <w:rPr>
                <w:color w:val="000000"/>
              </w:rPr>
            </w:pPr>
            <w:r>
              <w:rPr>
                <w:color w:val="000000"/>
              </w:rPr>
              <w:t>Step 2.  As all teachers are in class the relevant teacher will contact the parents re a suitable appointment time for all parties.</w:t>
            </w:r>
          </w:p>
          <w:p w14:paraId="42211C55" w14:textId="77777777" w:rsidR="005D5E38" w:rsidRDefault="00000000">
            <w:pPr>
              <w:numPr>
                <w:ilvl w:val="0"/>
                <w:numId w:val="27"/>
              </w:numPr>
              <w:pBdr>
                <w:top w:val="nil"/>
                <w:left w:val="nil"/>
                <w:bottom w:val="nil"/>
                <w:right w:val="nil"/>
                <w:between w:val="nil"/>
              </w:pBdr>
              <w:spacing w:after="0" w:line="240" w:lineRule="auto"/>
              <w:ind w:right="57"/>
              <w:rPr>
                <w:color w:val="000000"/>
              </w:rPr>
            </w:pPr>
            <w:r>
              <w:rPr>
                <w:color w:val="000000"/>
              </w:rPr>
              <w:t xml:space="preserve">Step 3 :  Meeting is arranged and parents are given the opportunity to present their allegation / concern. </w:t>
            </w:r>
          </w:p>
          <w:p w14:paraId="0B48C93D" w14:textId="77777777" w:rsidR="005D5E38" w:rsidRDefault="00000000">
            <w:pPr>
              <w:numPr>
                <w:ilvl w:val="0"/>
                <w:numId w:val="27"/>
              </w:numPr>
              <w:pBdr>
                <w:top w:val="nil"/>
                <w:left w:val="nil"/>
                <w:bottom w:val="nil"/>
                <w:right w:val="nil"/>
                <w:between w:val="nil"/>
              </w:pBdr>
              <w:spacing w:after="0" w:line="240" w:lineRule="auto"/>
              <w:ind w:right="57"/>
              <w:rPr>
                <w:color w:val="000000"/>
                <w:u w:val="single"/>
              </w:rPr>
            </w:pPr>
            <w:r>
              <w:rPr>
                <w:color w:val="000000"/>
                <w:u w:val="single"/>
              </w:rPr>
              <w:t xml:space="preserve">Step 4 :  The school’s procedure for investigation, follow-up and recording of bullying behaviour will be implemented as per policy outline. </w:t>
            </w:r>
          </w:p>
          <w:p w14:paraId="025CF345" w14:textId="77777777" w:rsidR="005D5E38" w:rsidRDefault="005D5E38">
            <w:pPr>
              <w:pBdr>
                <w:top w:val="nil"/>
                <w:left w:val="nil"/>
                <w:bottom w:val="nil"/>
                <w:right w:val="nil"/>
                <w:between w:val="nil"/>
              </w:pBdr>
              <w:spacing w:after="0" w:line="240" w:lineRule="auto"/>
              <w:ind w:left="1080" w:right="57" w:hanging="1429"/>
              <w:rPr>
                <w:color w:val="000000"/>
              </w:rPr>
            </w:pPr>
          </w:p>
          <w:p w14:paraId="42ED43D5" w14:textId="77777777" w:rsidR="005D5E38" w:rsidRDefault="00000000">
            <w:pPr>
              <w:numPr>
                <w:ilvl w:val="0"/>
                <w:numId w:val="28"/>
              </w:numPr>
              <w:pBdr>
                <w:top w:val="nil"/>
                <w:left w:val="nil"/>
                <w:bottom w:val="nil"/>
                <w:right w:val="nil"/>
                <w:between w:val="nil"/>
              </w:pBdr>
              <w:spacing w:after="0" w:line="240" w:lineRule="auto"/>
              <w:ind w:right="57" w:hanging="578"/>
              <w:rPr>
                <w:color w:val="000000"/>
              </w:rPr>
            </w:pPr>
            <w:r>
              <w:rPr>
                <w:color w:val="000000"/>
              </w:rPr>
              <w:t xml:space="preserve">The development of an Acceptable Use Policy in the school to include the necessary steps to ensure that the access to technology within the school is strictly monitored. </w:t>
            </w:r>
          </w:p>
          <w:p w14:paraId="23500AD7" w14:textId="77777777" w:rsidR="005D5E38" w:rsidRDefault="005D5E38">
            <w:pPr>
              <w:pBdr>
                <w:top w:val="nil"/>
                <w:left w:val="nil"/>
                <w:bottom w:val="nil"/>
                <w:right w:val="nil"/>
                <w:between w:val="nil"/>
              </w:pBdr>
              <w:spacing w:after="0" w:line="240" w:lineRule="auto"/>
              <w:ind w:left="720" w:right="57" w:hanging="720"/>
              <w:rPr>
                <w:color w:val="000000"/>
              </w:rPr>
            </w:pPr>
          </w:p>
          <w:p w14:paraId="50BC9705" w14:textId="77777777" w:rsidR="005D5E38" w:rsidRDefault="00000000">
            <w:pPr>
              <w:numPr>
                <w:ilvl w:val="0"/>
                <w:numId w:val="29"/>
              </w:numPr>
              <w:pBdr>
                <w:top w:val="nil"/>
                <w:left w:val="nil"/>
                <w:bottom w:val="nil"/>
                <w:right w:val="nil"/>
                <w:between w:val="nil"/>
              </w:pBdr>
              <w:spacing w:after="0" w:line="240" w:lineRule="auto"/>
              <w:ind w:right="57" w:hanging="578"/>
              <w:rPr>
                <w:color w:val="000000"/>
              </w:rPr>
            </w:pPr>
            <w:r>
              <w:rPr>
                <w:color w:val="000000"/>
              </w:rPr>
              <w:t xml:space="preserve">The listing of supports currently being used in the school and the identification of other supports available to the school when required e.g. </w:t>
            </w:r>
            <w:proofErr w:type="spellStart"/>
            <w:r>
              <w:rPr>
                <w:color w:val="000000"/>
              </w:rPr>
              <w:t>Zippy’s</w:t>
            </w:r>
            <w:proofErr w:type="spellEnd"/>
            <w:r>
              <w:rPr>
                <w:color w:val="000000"/>
              </w:rPr>
              <w:t xml:space="preserve"> Friends,  Stay Safe Programme, Walk Tall programme , SPHE Programme, Anti- Bullying Campaign, Prim- Ed Bullying in a Cyber World Pack ,Anti- Bullying website to be set up by DES  in  conjunction with this initiative .</w:t>
            </w:r>
          </w:p>
          <w:p w14:paraId="6DFA8E81" w14:textId="77777777" w:rsidR="005D5E38" w:rsidRDefault="005D5E38">
            <w:pPr>
              <w:pBdr>
                <w:top w:val="nil"/>
                <w:left w:val="nil"/>
                <w:bottom w:val="nil"/>
                <w:right w:val="nil"/>
                <w:between w:val="nil"/>
              </w:pBdr>
              <w:spacing w:after="0" w:line="240" w:lineRule="auto"/>
              <w:ind w:left="720" w:right="57" w:hanging="720"/>
              <w:rPr>
                <w:color w:val="000000"/>
              </w:rPr>
            </w:pPr>
          </w:p>
          <w:p w14:paraId="4039D616" w14:textId="77777777" w:rsidR="005D5E38" w:rsidRDefault="005D5E38">
            <w:pPr>
              <w:pBdr>
                <w:top w:val="nil"/>
                <w:left w:val="nil"/>
                <w:bottom w:val="nil"/>
                <w:right w:val="nil"/>
                <w:between w:val="nil"/>
              </w:pBdr>
              <w:spacing w:after="0" w:line="240" w:lineRule="auto"/>
              <w:ind w:left="720" w:right="57" w:hanging="720"/>
              <w:rPr>
                <w:color w:val="000000"/>
              </w:rPr>
            </w:pPr>
          </w:p>
          <w:p w14:paraId="05D6E123" w14:textId="77777777" w:rsidR="005D5E38" w:rsidRDefault="00000000">
            <w:pPr>
              <w:numPr>
                <w:ilvl w:val="0"/>
                <w:numId w:val="26"/>
              </w:numPr>
              <w:spacing w:after="0" w:line="240" w:lineRule="auto"/>
              <w:ind w:hanging="938"/>
              <w:rPr>
                <w:color w:val="000000"/>
              </w:rPr>
            </w:pPr>
            <w:r>
              <w:rPr>
                <w:color w:val="000000"/>
              </w:rPr>
              <w:lastRenderedPageBreak/>
              <w:t xml:space="preserve">There are a number of curriculum components and programmes which are particularly </w:t>
            </w:r>
          </w:p>
          <w:p w14:paraId="1F87B8B5" w14:textId="77777777" w:rsidR="005D5E38" w:rsidRDefault="00000000">
            <w:pPr>
              <w:spacing w:after="0" w:line="240" w:lineRule="auto"/>
              <w:ind w:left="142"/>
              <w:rPr>
                <w:color w:val="000000"/>
              </w:rPr>
            </w:pPr>
            <w:r>
              <w:rPr>
                <w:color w:val="000000"/>
              </w:rPr>
              <w:t xml:space="preserve">            relevant to the prevention of bullying and the promotion of respect for diversity and    </w:t>
            </w:r>
          </w:p>
          <w:p w14:paraId="34C5CC0D" w14:textId="77777777" w:rsidR="005D5E38" w:rsidRDefault="00000000">
            <w:pPr>
              <w:spacing w:after="0" w:line="240" w:lineRule="auto"/>
              <w:ind w:left="142"/>
              <w:rPr>
                <w:color w:val="000000"/>
              </w:rPr>
            </w:pPr>
            <w:r>
              <w:rPr>
                <w:color w:val="000000"/>
              </w:rPr>
              <w:t xml:space="preserve">            inclusiveness. The SPHE curriculum makes specific provision for exploring bullying as well as </w:t>
            </w:r>
          </w:p>
          <w:p w14:paraId="2331CF76" w14:textId="77777777" w:rsidR="005D5E38" w:rsidRDefault="00000000">
            <w:pPr>
              <w:spacing w:after="0" w:line="240" w:lineRule="auto"/>
              <w:ind w:left="142"/>
              <w:rPr>
                <w:color w:val="000000"/>
              </w:rPr>
            </w:pPr>
            <w:r>
              <w:rPr>
                <w:color w:val="000000"/>
              </w:rPr>
              <w:t xml:space="preserve">            the inter-related areas of belonging and integrating, communication, conflict, friendship, </w:t>
            </w:r>
          </w:p>
          <w:p w14:paraId="48F0B94F" w14:textId="77777777" w:rsidR="005D5E38" w:rsidRDefault="00000000">
            <w:pPr>
              <w:spacing w:after="0" w:line="240" w:lineRule="auto"/>
              <w:ind w:left="142"/>
              <w:rPr>
                <w:color w:val="000000"/>
              </w:rPr>
            </w:pPr>
            <w:r>
              <w:rPr>
                <w:color w:val="000000"/>
              </w:rPr>
              <w:t xml:space="preserve">            personal safety and relationships. The Stay Safe &amp; RSE programmes at primary level are </w:t>
            </w:r>
          </w:p>
          <w:p w14:paraId="5601E490" w14:textId="77777777" w:rsidR="005D5E38" w:rsidRDefault="00000000">
            <w:pPr>
              <w:spacing w:after="0" w:line="240" w:lineRule="auto"/>
              <w:ind w:left="142"/>
              <w:rPr>
                <w:color w:val="000000"/>
              </w:rPr>
            </w:pPr>
            <w:r>
              <w:rPr>
                <w:color w:val="000000"/>
              </w:rPr>
              <w:t xml:space="preserve">            personal safety skills programmes which seek to enhance children’s self-protection skills </w:t>
            </w:r>
          </w:p>
          <w:p w14:paraId="21AA527D" w14:textId="77777777" w:rsidR="005D5E38" w:rsidRDefault="00000000">
            <w:pPr>
              <w:spacing w:after="0" w:line="240" w:lineRule="auto"/>
              <w:ind w:left="142"/>
              <w:rPr>
                <w:color w:val="000000"/>
              </w:rPr>
            </w:pPr>
            <w:r>
              <w:rPr>
                <w:color w:val="000000"/>
              </w:rPr>
              <w:t xml:space="preserve">            including their ability to recognise and cope with bullying. Various other social, health and  </w:t>
            </w:r>
          </w:p>
          <w:p w14:paraId="1E2B47A6" w14:textId="77777777" w:rsidR="005D5E38" w:rsidRDefault="00000000">
            <w:pPr>
              <w:spacing w:after="0" w:line="240" w:lineRule="auto"/>
              <w:ind w:left="142"/>
              <w:rPr>
                <w:color w:val="000000"/>
              </w:rPr>
            </w:pPr>
            <w:r>
              <w:rPr>
                <w:color w:val="000000"/>
              </w:rPr>
              <w:t xml:space="preserve">            media education programmes can further help to address the problem of bullying         </w:t>
            </w:r>
          </w:p>
          <w:p w14:paraId="7D6874A8" w14:textId="77777777" w:rsidR="005D5E38" w:rsidRDefault="00000000">
            <w:pPr>
              <w:spacing w:after="0" w:line="240" w:lineRule="auto"/>
              <w:ind w:left="142"/>
              <w:rPr>
                <w:color w:val="000000"/>
              </w:rPr>
            </w:pPr>
            <w:r>
              <w:rPr>
                <w:color w:val="000000"/>
              </w:rPr>
              <w:t xml:space="preserve">            behaviour.</w:t>
            </w:r>
          </w:p>
          <w:p w14:paraId="2B504A91" w14:textId="77777777" w:rsidR="005D5E38" w:rsidRDefault="005D5E38">
            <w:pPr>
              <w:spacing w:after="0" w:line="240" w:lineRule="auto"/>
              <w:rPr>
                <w:color w:val="000000"/>
              </w:rPr>
            </w:pPr>
          </w:p>
          <w:p w14:paraId="42496821" w14:textId="77777777" w:rsidR="005D5E38" w:rsidRDefault="00000000">
            <w:pPr>
              <w:numPr>
                <w:ilvl w:val="0"/>
                <w:numId w:val="20"/>
              </w:numPr>
              <w:spacing w:after="0" w:line="240" w:lineRule="auto"/>
              <w:ind w:left="709" w:hanging="544"/>
              <w:rPr>
                <w:color w:val="000000"/>
              </w:rPr>
            </w:pPr>
            <w:r>
              <w:rPr>
                <w:color w:val="000000"/>
              </w:rPr>
              <w:t xml:space="preserve">The school will specifically consider the additional needs of SEN pupils with regard to programme implementation and the development of skills and strategies to enable all pupils to respond appropriately.  </w:t>
            </w:r>
          </w:p>
          <w:p w14:paraId="152C9075" w14:textId="77777777" w:rsidR="005D5E38" w:rsidRDefault="005D5E38">
            <w:pPr>
              <w:spacing w:after="0" w:line="240" w:lineRule="auto"/>
              <w:ind w:left="1080"/>
              <w:rPr>
                <w:color w:val="000000"/>
              </w:rPr>
            </w:pPr>
          </w:p>
          <w:p w14:paraId="69AEA381" w14:textId="77777777" w:rsidR="005D5E38" w:rsidRDefault="00000000">
            <w:pPr>
              <w:numPr>
                <w:ilvl w:val="0"/>
                <w:numId w:val="21"/>
              </w:numPr>
              <w:spacing w:after="0" w:line="240" w:lineRule="auto"/>
              <w:ind w:hanging="1658"/>
              <w:rPr>
                <w:color w:val="000000"/>
              </w:rPr>
            </w:pPr>
            <w:r>
              <w:rPr>
                <w:color w:val="000000"/>
              </w:rPr>
              <w:t xml:space="preserve">The School will adopt </w:t>
            </w:r>
            <w:r>
              <w:t>Reformative Practices</w:t>
            </w:r>
            <w:r>
              <w:rPr>
                <w:b/>
                <w:color w:val="FF0000"/>
                <w:u w:val="single"/>
              </w:rPr>
              <w:t xml:space="preserve"> </w:t>
            </w:r>
            <w:r>
              <w:rPr>
                <w:color w:val="000000"/>
              </w:rPr>
              <w:t xml:space="preserve">(Search &amp; Replace)  through which it is always </w:t>
            </w:r>
          </w:p>
          <w:p w14:paraId="6BC3853F" w14:textId="77777777" w:rsidR="005D5E38" w:rsidRDefault="00000000">
            <w:pPr>
              <w:spacing w:after="0" w:line="240" w:lineRule="auto"/>
              <w:ind w:left="709"/>
              <w:rPr>
                <w:color w:val="000000"/>
              </w:rPr>
            </w:pPr>
            <w:r>
              <w:rPr>
                <w:color w:val="000000"/>
              </w:rPr>
              <w:t>expected that perpetrators of aggression or bullying apologise to their victims through a process of recognising the harm they have done and taking responsibility for their own poor choices. In some cases , this process may involve parents/guardians.</w:t>
            </w:r>
          </w:p>
          <w:p w14:paraId="46DBA59E" w14:textId="77777777" w:rsidR="005D5E38" w:rsidRDefault="005D5E38">
            <w:pPr>
              <w:spacing w:after="0" w:line="240" w:lineRule="auto"/>
              <w:ind w:left="1080"/>
              <w:rPr>
                <w:color w:val="000000"/>
              </w:rPr>
            </w:pPr>
          </w:p>
          <w:p w14:paraId="736D6F3E" w14:textId="77777777" w:rsidR="005D5E38" w:rsidRDefault="00000000">
            <w:pPr>
              <w:numPr>
                <w:ilvl w:val="0"/>
                <w:numId w:val="22"/>
              </w:numPr>
              <w:spacing w:after="0" w:line="240" w:lineRule="auto"/>
              <w:ind w:left="709" w:hanging="567"/>
              <w:rPr>
                <w:color w:val="000000"/>
              </w:rPr>
            </w:pPr>
            <w:r>
              <w:rPr>
                <w:color w:val="000000"/>
              </w:rPr>
              <w:t>At all times it is important to deal respectively with  the situation .It is important to remember the essence of the Anti- Bullying Policy is Reform the behaviour and Restore relations . A Reformative Approach shifts the emphasis from managing and responding to disruptive , challenging behaviour to the building and maintaining and restoring relationships. It encourages the wrong doer to accept responsibility and to put things right.</w:t>
            </w:r>
          </w:p>
          <w:p w14:paraId="48519D5A" w14:textId="77777777" w:rsidR="005D5E38" w:rsidRDefault="005D5E38">
            <w:pPr>
              <w:spacing w:after="0" w:line="240" w:lineRule="auto"/>
              <w:ind w:left="709"/>
              <w:rPr>
                <w:color w:val="000000"/>
              </w:rPr>
            </w:pPr>
          </w:p>
          <w:p w14:paraId="7E0E5B09" w14:textId="77777777" w:rsidR="005D5E38" w:rsidRDefault="00000000">
            <w:pPr>
              <w:numPr>
                <w:ilvl w:val="0"/>
                <w:numId w:val="23"/>
              </w:numPr>
              <w:spacing w:after="0" w:line="240" w:lineRule="auto"/>
              <w:ind w:hanging="938"/>
              <w:rPr>
                <w:u w:val="single"/>
              </w:rPr>
            </w:pPr>
            <w:r>
              <w:t xml:space="preserve">The Reformative  Mindset :  What’s happened ? Who’s been affected or harmed ? How can </w:t>
            </w:r>
          </w:p>
          <w:p w14:paraId="07C76434" w14:textId="77777777" w:rsidR="005D5E38" w:rsidRDefault="00000000">
            <w:pPr>
              <w:spacing w:after="0" w:line="240" w:lineRule="auto"/>
              <w:ind w:left="1080" w:hanging="370"/>
              <w:rPr>
                <w:u w:val="single"/>
              </w:rPr>
            </w:pPr>
            <w:r>
              <w:t>those involved be given the opportunity to repair the harm and put things right</w:t>
            </w:r>
            <w:r>
              <w:rPr>
                <w:b/>
                <w:u w:val="single"/>
              </w:rPr>
              <w:t>?</w:t>
            </w:r>
          </w:p>
          <w:p w14:paraId="075BE327" w14:textId="77777777" w:rsidR="005D5E38" w:rsidRDefault="005D5E38">
            <w:pPr>
              <w:pBdr>
                <w:top w:val="nil"/>
                <w:left w:val="nil"/>
                <w:bottom w:val="nil"/>
                <w:right w:val="nil"/>
                <w:between w:val="nil"/>
              </w:pBdr>
              <w:spacing w:after="0" w:line="240" w:lineRule="auto"/>
              <w:ind w:left="720" w:hanging="720"/>
              <w:rPr>
                <w:color w:val="000000"/>
              </w:rPr>
            </w:pPr>
          </w:p>
          <w:p w14:paraId="6B2614D9" w14:textId="77777777" w:rsidR="005D5E38" w:rsidRDefault="00000000">
            <w:pPr>
              <w:numPr>
                <w:ilvl w:val="0"/>
                <w:numId w:val="9"/>
              </w:numPr>
              <w:pBdr>
                <w:top w:val="nil"/>
                <w:left w:val="nil"/>
                <w:bottom w:val="nil"/>
                <w:right w:val="nil"/>
                <w:between w:val="nil"/>
              </w:pBdr>
              <w:spacing w:after="0" w:line="240" w:lineRule="auto"/>
              <w:ind w:hanging="578"/>
              <w:rPr>
                <w:color w:val="000000"/>
              </w:rPr>
            </w:pPr>
            <w:r>
              <w:rPr>
                <w:color w:val="000000"/>
              </w:rPr>
              <w:t>The school will implement when required the advice</w:t>
            </w:r>
            <w:r>
              <w:rPr>
                <w:b/>
                <w:color w:val="000000"/>
                <w:u w:val="single"/>
              </w:rPr>
              <w:t xml:space="preserve"> </w:t>
            </w:r>
            <w:r>
              <w:rPr>
                <w:color w:val="000000"/>
              </w:rPr>
              <w:t>in “Sexual Orientation advice for schools” (See Appendix 2).</w:t>
            </w:r>
          </w:p>
          <w:p w14:paraId="2EFAC630" w14:textId="77777777" w:rsidR="005D5E38" w:rsidRDefault="005D5E38">
            <w:pPr>
              <w:pBdr>
                <w:top w:val="nil"/>
                <w:left w:val="nil"/>
                <w:bottom w:val="nil"/>
                <w:right w:val="nil"/>
                <w:between w:val="nil"/>
              </w:pBdr>
              <w:spacing w:after="0" w:line="240" w:lineRule="auto"/>
              <w:ind w:left="720" w:hanging="720"/>
              <w:rPr>
                <w:color w:val="000000"/>
              </w:rPr>
            </w:pPr>
          </w:p>
          <w:p w14:paraId="6591F4EE" w14:textId="77777777" w:rsidR="005D5E38" w:rsidRDefault="00000000">
            <w:pPr>
              <w:spacing w:after="0" w:line="240" w:lineRule="auto"/>
            </w:pPr>
            <w:r>
              <w:rPr>
                <w:b/>
              </w:rPr>
              <w:t xml:space="preserve">               Links to other policies</w:t>
            </w:r>
          </w:p>
          <w:p w14:paraId="2B6E31F8" w14:textId="77777777" w:rsidR="005D5E38" w:rsidRDefault="00000000">
            <w:pPr>
              <w:numPr>
                <w:ilvl w:val="0"/>
                <w:numId w:val="10"/>
              </w:numPr>
              <w:pBdr>
                <w:top w:val="nil"/>
                <w:left w:val="nil"/>
                <w:bottom w:val="nil"/>
                <w:right w:val="nil"/>
                <w:between w:val="nil"/>
              </w:pBdr>
              <w:spacing w:after="0" w:line="240" w:lineRule="auto"/>
              <w:ind w:hanging="578"/>
              <w:rPr>
                <w:color w:val="000000"/>
              </w:rPr>
            </w:pPr>
            <w:r>
              <w:rPr>
                <w:color w:val="000000"/>
              </w:rPr>
              <w:t xml:space="preserve">List school policies, practices and activities that are particularly relevant to bullying, e.g. Code of Behaviour, Child Protection Policy, Acceptable Use policy, Attendance, Complaints Policy, etc. Refer to these policies on line. </w:t>
            </w:r>
          </w:p>
        </w:tc>
      </w:tr>
    </w:tbl>
    <w:p w14:paraId="67016639" w14:textId="77777777" w:rsidR="005D5E38" w:rsidRDefault="005D5E38"/>
    <w:p w14:paraId="3BBB9743" w14:textId="77777777" w:rsidR="005D5E38" w:rsidRDefault="005D5E38"/>
    <w:p w14:paraId="26A6B72A" w14:textId="77777777" w:rsidR="005D5E38" w:rsidRDefault="005D5E38"/>
    <w:p w14:paraId="64CD8738" w14:textId="77777777" w:rsidR="005D5E38" w:rsidRDefault="005D5E38"/>
    <w:p w14:paraId="3BC95BB1" w14:textId="77777777" w:rsidR="005D5E38" w:rsidRDefault="005D5E38"/>
    <w:p w14:paraId="36CF61CE" w14:textId="77777777" w:rsidR="005D5E38" w:rsidRDefault="005D5E38"/>
    <w:p w14:paraId="4CE7E0C5" w14:textId="77777777" w:rsidR="005D5E38" w:rsidRDefault="005D5E38"/>
    <w:p w14:paraId="76A6C399" w14:textId="77777777" w:rsidR="005D5E38" w:rsidRDefault="005D5E38"/>
    <w:p w14:paraId="76AAC335" w14:textId="77777777" w:rsidR="005D5E38" w:rsidRDefault="005D5E38"/>
    <w:p w14:paraId="100FC78F" w14:textId="77777777" w:rsidR="005D5E38" w:rsidRDefault="00000000">
      <w:pPr>
        <w:rPr>
          <w:u w:val="single"/>
        </w:rPr>
      </w:pPr>
      <w:r>
        <w:rPr>
          <w:b/>
          <w:u w:val="single"/>
        </w:rPr>
        <w:t xml:space="preserve"> 6. </w:t>
      </w:r>
    </w:p>
    <w:p w14:paraId="486783CD" w14:textId="77777777" w:rsidR="005D5E38" w:rsidRDefault="00000000">
      <w:r>
        <w:rPr>
          <w:b/>
          <w:u w:val="single"/>
        </w:rPr>
        <w:t xml:space="preserve">The school’s procedures for investigation, follow-up and recording of bullying behaviour and the established intervention strategies used by the school for dealing with cases of bullying behaviour are as follows </w:t>
      </w:r>
    </w:p>
    <w:tbl>
      <w:tblPr>
        <w:tblStyle w:val="a2"/>
        <w:tblW w:w="9242" w:type="dxa"/>
        <w:tblLayout w:type="fixed"/>
        <w:tblLook w:val="0000" w:firstRow="0" w:lastRow="0" w:firstColumn="0" w:lastColumn="0" w:noHBand="0" w:noVBand="0"/>
      </w:tblPr>
      <w:tblGrid>
        <w:gridCol w:w="9242"/>
      </w:tblGrid>
      <w:tr w:rsidR="005D5E38" w14:paraId="4E4C1F50" w14:textId="77777777">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83AEB" w14:textId="77777777" w:rsidR="005D5E38" w:rsidRDefault="00000000">
            <w:pPr>
              <w:spacing w:after="0" w:line="240" w:lineRule="auto"/>
              <w:jc w:val="center"/>
              <w:rPr>
                <w:u w:val="single"/>
              </w:rPr>
            </w:pPr>
            <w:r>
              <w:rPr>
                <w:b/>
                <w:u w:val="single"/>
              </w:rPr>
              <w:t>Procedures for Investigating and Dealing with Bullying</w:t>
            </w:r>
          </w:p>
          <w:p w14:paraId="76393557" w14:textId="77777777" w:rsidR="005D5E38" w:rsidRDefault="005D5E38">
            <w:pPr>
              <w:spacing w:after="0" w:line="240" w:lineRule="auto"/>
              <w:rPr>
                <w:u w:val="single"/>
              </w:rPr>
            </w:pPr>
          </w:p>
          <w:p w14:paraId="0BC040FF" w14:textId="77777777" w:rsidR="005D5E38" w:rsidRDefault="00000000">
            <w:pPr>
              <w:spacing w:after="0" w:line="240" w:lineRule="auto"/>
            </w:pPr>
            <w:r>
              <w:rPr>
                <w:b/>
              </w:rPr>
              <w:t>The primary aim in investigating and dealing with bullying is to resolve any issues and to restore, as far as is practicable, the relationships of the parties involved (rather than to apportion blame);</w:t>
            </w:r>
          </w:p>
          <w:p w14:paraId="698A29CF" w14:textId="77777777" w:rsidR="005D5E38" w:rsidRDefault="005D5E38">
            <w:pPr>
              <w:spacing w:after="0" w:line="240" w:lineRule="auto"/>
            </w:pPr>
          </w:p>
          <w:p w14:paraId="7472ECB9" w14:textId="77777777" w:rsidR="005D5E38" w:rsidRDefault="00000000">
            <w:pPr>
              <w:spacing w:after="0" w:line="240" w:lineRule="auto"/>
            </w:pPr>
            <w:r>
              <w:t>Every effort will be made to ensure that all involved (including pupils, parent(s)/guardian(s)) understand this approach from the outset.  With this in mind the schools procedures are as follows :</w:t>
            </w:r>
          </w:p>
          <w:p w14:paraId="77F05F14" w14:textId="77777777" w:rsidR="005D5E38" w:rsidRDefault="00000000">
            <w:pPr>
              <w:numPr>
                <w:ilvl w:val="0"/>
                <w:numId w:val="13"/>
              </w:numPr>
              <w:pBdr>
                <w:top w:val="nil"/>
                <w:left w:val="nil"/>
                <w:bottom w:val="nil"/>
                <w:right w:val="nil"/>
                <w:between w:val="nil"/>
              </w:pBdr>
              <w:spacing w:before="240" w:after="0" w:line="240" w:lineRule="auto"/>
              <w:rPr>
                <w:color w:val="000000"/>
              </w:rPr>
            </w:pPr>
            <w:r>
              <w:rPr>
                <w:color w:val="000000"/>
              </w:rPr>
              <w:t xml:space="preserve">In investigating and dealing with bullying, the (relevant) teacher will exercise his/her professional judgement to determine whether bullying has occurred and how best the situation might be resolved.  Inexperienced teachers are encouraged to consult with senior members of staff and with the principal in any cases that seem problematic. </w:t>
            </w:r>
          </w:p>
          <w:p w14:paraId="5B7C756E" w14:textId="77777777" w:rsidR="005D5E38" w:rsidRDefault="005D5E38">
            <w:pPr>
              <w:spacing w:after="0" w:line="240" w:lineRule="auto"/>
            </w:pPr>
          </w:p>
          <w:p w14:paraId="50B1DDD8" w14:textId="77777777" w:rsidR="005D5E38" w:rsidRDefault="00000000">
            <w:pPr>
              <w:numPr>
                <w:ilvl w:val="0"/>
                <w:numId w:val="13"/>
              </w:numPr>
              <w:spacing w:after="0" w:line="240" w:lineRule="auto"/>
            </w:pPr>
            <w:r>
              <w:t xml:space="preserve">All reports, including anonymous reports of bullying must be investigated and dealt with by the relevant teacher(s). In that way, pupils will gain confidence in ‘telling’. This confidence factor is of vital importance. It should be made clear to all pupils that when they report incidents of bullying, they are not considered to be telling tales but are behaving responsibly. Our mantra is ‘Tell, </w:t>
            </w:r>
            <w:proofErr w:type="spellStart"/>
            <w:r>
              <w:t>Tell,Tell</w:t>
            </w:r>
            <w:proofErr w:type="spellEnd"/>
            <w:r>
              <w:t>’ . Pupils are always encouraged never to keep a ‘bad secret’.</w:t>
            </w:r>
          </w:p>
          <w:p w14:paraId="52987BFD" w14:textId="77777777" w:rsidR="005D5E38" w:rsidRDefault="00000000">
            <w:pPr>
              <w:numPr>
                <w:ilvl w:val="0"/>
                <w:numId w:val="13"/>
              </w:numPr>
              <w:pBdr>
                <w:top w:val="nil"/>
                <w:left w:val="nil"/>
                <w:bottom w:val="nil"/>
                <w:right w:val="nil"/>
                <w:between w:val="nil"/>
              </w:pBdr>
              <w:spacing w:before="240" w:after="0" w:line="240" w:lineRule="auto"/>
              <w:rPr>
                <w:color w:val="000000"/>
              </w:rPr>
            </w:pPr>
            <w:r>
              <w:rPr>
                <w:color w:val="000000"/>
              </w:rPr>
              <w:t>Teaching and non-teaching staff such as secretaries, special needs assistants (SNAs),  caretakers, cleaners must report any incidents of bullying behaviour witnessed by them, or mentioned to them, to the relevant teacher;</w:t>
            </w:r>
          </w:p>
          <w:p w14:paraId="3ED96E8E" w14:textId="77777777" w:rsidR="005D5E38" w:rsidRDefault="005D5E38">
            <w:pPr>
              <w:pBdr>
                <w:top w:val="nil"/>
                <w:left w:val="nil"/>
                <w:bottom w:val="nil"/>
                <w:right w:val="nil"/>
                <w:between w:val="nil"/>
              </w:pBdr>
              <w:spacing w:before="240" w:after="0" w:line="240" w:lineRule="auto"/>
              <w:ind w:left="720" w:hanging="720"/>
              <w:rPr>
                <w:color w:val="000000"/>
                <w:sz w:val="20"/>
                <w:szCs w:val="20"/>
              </w:rPr>
            </w:pPr>
          </w:p>
          <w:p w14:paraId="367308AA"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Parent(s)/guardian(s) and pupils are required to co-operate with any investigation and assist the school in resolving any issues and restoring, as far as is practicable, the relationships of the parties involved as quickly as possible;</w:t>
            </w:r>
          </w:p>
          <w:p w14:paraId="76203BBE" w14:textId="77777777" w:rsidR="005D5E38" w:rsidRDefault="005D5E38">
            <w:pPr>
              <w:pBdr>
                <w:top w:val="nil"/>
                <w:left w:val="nil"/>
                <w:bottom w:val="nil"/>
                <w:right w:val="nil"/>
                <w:between w:val="nil"/>
              </w:pBdr>
              <w:spacing w:after="0" w:line="240" w:lineRule="auto"/>
              <w:ind w:hanging="720"/>
              <w:rPr>
                <w:color w:val="000000"/>
              </w:rPr>
            </w:pPr>
          </w:p>
          <w:p w14:paraId="4DA0EDFF" w14:textId="77777777" w:rsidR="005D5E38" w:rsidRDefault="00000000">
            <w:pPr>
              <w:numPr>
                <w:ilvl w:val="0"/>
                <w:numId w:val="34"/>
              </w:numPr>
              <w:spacing w:after="0" w:line="240" w:lineRule="auto"/>
            </w:pPr>
            <w:r>
              <w:t>It is very important that all involved (including each set of pupils and parents) understand the above approach from the outset.</w:t>
            </w:r>
          </w:p>
          <w:p w14:paraId="31D720C9" w14:textId="77777777" w:rsidR="005D5E38" w:rsidRDefault="005D5E38">
            <w:pPr>
              <w:spacing w:after="0" w:line="240" w:lineRule="auto"/>
            </w:pPr>
          </w:p>
          <w:p w14:paraId="25118DFF" w14:textId="77777777" w:rsidR="005D5E38" w:rsidRDefault="00000000">
            <w:pPr>
              <w:numPr>
                <w:ilvl w:val="0"/>
                <w:numId w:val="34"/>
              </w:numPr>
              <w:spacing w:after="0" w:line="240" w:lineRule="auto"/>
            </w:pPr>
            <w:r>
              <w:t>Teachers should take a calm, unemotional problem-solving approach when dealing with incidents of alleged bullying behaviour reported by pupils, staff or parents</w:t>
            </w:r>
          </w:p>
          <w:p w14:paraId="2D813459" w14:textId="77777777" w:rsidR="005D5E38" w:rsidRDefault="005D5E38">
            <w:pPr>
              <w:pBdr>
                <w:top w:val="nil"/>
                <w:left w:val="nil"/>
                <w:bottom w:val="nil"/>
                <w:right w:val="nil"/>
                <w:between w:val="nil"/>
              </w:pBdr>
              <w:spacing w:after="0" w:line="240" w:lineRule="auto"/>
              <w:ind w:left="720" w:hanging="720"/>
              <w:rPr>
                <w:color w:val="000000"/>
              </w:rPr>
            </w:pPr>
          </w:p>
          <w:p w14:paraId="50C20376"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During this investigation work is provided for class, door is open between classes where supervision may not be available from another teacher / staff member.</w:t>
            </w:r>
          </w:p>
          <w:p w14:paraId="3E0BAA7F" w14:textId="77777777" w:rsidR="005D5E38" w:rsidRDefault="005D5E38">
            <w:pPr>
              <w:pBdr>
                <w:top w:val="nil"/>
                <w:left w:val="nil"/>
                <w:bottom w:val="nil"/>
                <w:right w:val="nil"/>
                <w:between w:val="nil"/>
              </w:pBdr>
              <w:spacing w:after="0" w:line="240" w:lineRule="auto"/>
              <w:ind w:left="720" w:hanging="720"/>
              <w:rPr>
                <w:color w:val="000000"/>
              </w:rPr>
            </w:pPr>
          </w:p>
          <w:p w14:paraId="6098A1CD"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Decide who to interview:   witnesses may include pupils, teachers, staff;     alleged bully or bullies;    bystanders; </w:t>
            </w:r>
          </w:p>
          <w:p w14:paraId="5A84233E" w14:textId="77777777" w:rsidR="005D5E38" w:rsidRDefault="005D5E38">
            <w:pPr>
              <w:pBdr>
                <w:top w:val="nil"/>
                <w:left w:val="nil"/>
                <w:bottom w:val="nil"/>
                <w:right w:val="nil"/>
                <w:between w:val="nil"/>
              </w:pBdr>
              <w:spacing w:after="0" w:line="240" w:lineRule="auto"/>
              <w:ind w:hanging="720"/>
              <w:rPr>
                <w:color w:val="000000"/>
              </w:rPr>
            </w:pPr>
          </w:p>
          <w:p w14:paraId="1A48DF56"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Each member is interviewed individually at first.  Relevant teacher will seek answers to the questions, what, where, when, who, and why. This should be done in a calm, unemotional problem-solving approach.  </w:t>
            </w:r>
          </w:p>
          <w:p w14:paraId="78ACA999" w14:textId="77777777" w:rsidR="005D5E38" w:rsidRDefault="005D5E38">
            <w:pPr>
              <w:pBdr>
                <w:top w:val="nil"/>
                <w:left w:val="nil"/>
                <w:bottom w:val="nil"/>
                <w:right w:val="nil"/>
                <w:between w:val="nil"/>
              </w:pBdr>
              <w:ind w:left="720" w:hanging="720"/>
              <w:rPr>
                <w:color w:val="000000"/>
              </w:rPr>
            </w:pPr>
          </w:p>
          <w:p w14:paraId="12F35E1A"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Interview will  take place with a witness i.e. a third adult party.  Third party is not an interviewer simply present in accordance with Childcare and Protection Regulations. </w:t>
            </w:r>
          </w:p>
          <w:p w14:paraId="1D6DC751" w14:textId="77777777" w:rsidR="005D5E38" w:rsidRDefault="005D5E38">
            <w:pPr>
              <w:pBdr>
                <w:top w:val="nil"/>
                <w:left w:val="nil"/>
                <w:bottom w:val="nil"/>
                <w:right w:val="nil"/>
                <w:between w:val="nil"/>
              </w:pBdr>
              <w:spacing w:after="0" w:line="240" w:lineRule="auto"/>
              <w:ind w:left="720" w:hanging="720"/>
              <w:rPr>
                <w:color w:val="000000"/>
              </w:rPr>
            </w:pPr>
          </w:p>
          <w:p w14:paraId="178426ED"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Where a group is involved in the bullying behaviour each member will be interviewed individually at first and thereafter met as a group.   At the group meeting each member will be asked for his / her account of what happened to ensure that everyone in the group is clearly about each other’s statements. </w:t>
            </w:r>
          </w:p>
          <w:p w14:paraId="43D603ED" w14:textId="77777777" w:rsidR="005D5E38" w:rsidRDefault="005D5E38">
            <w:pPr>
              <w:pBdr>
                <w:top w:val="nil"/>
                <w:left w:val="nil"/>
                <w:bottom w:val="nil"/>
                <w:right w:val="nil"/>
                <w:between w:val="nil"/>
              </w:pBdr>
              <w:spacing w:after="0" w:line="240" w:lineRule="auto"/>
              <w:ind w:hanging="720"/>
              <w:rPr>
                <w:color w:val="000000"/>
              </w:rPr>
            </w:pPr>
          </w:p>
          <w:p w14:paraId="04616CEC" w14:textId="77777777" w:rsidR="005D5E38" w:rsidRDefault="00000000">
            <w:pPr>
              <w:numPr>
                <w:ilvl w:val="0"/>
                <w:numId w:val="13"/>
              </w:numPr>
              <w:spacing w:after="0" w:line="240" w:lineRule="auto"/>
              <w:ind w:left="709"/>
            </w:pPr>
            <w:r>
              <w:t>Each member of a group should be supported through the possible pressures that they may face them from the other members of the group after interview by the teacher</w:t>
            </w:r>
          </w:p>
          <w:p w14:paraId="289C5AB3" w14:textId="77777777" w:rsidR="005D5E38" w:rsidRDefault="005D5E38">
            <w:pPr>
              <w:spacing w:after="0" w:line="240" w:lineRule="auto"/>
              <w:ind w:left="709"/>
            </w:pPr>
          </w:p>
          <w:p w14:paraId="11504B03" w14:textId="77777777" w:rsidR="005D5E38" w:rsidRDefault="00000000">
            <w:pPr>
              <w:numPr>
                <w:ilvl w:val="0"/>
                <w:numId w:val="24"/>
              </w:numPr>
              <w:spacing w:after="0" w:line="240" w:lineRule="auto"/>
              <w:ind w:left="709"/>
            </w:pPr>
            <w:r>
              <w:t>Where the relevant teacher(s) has/have determined that a pupil has been engaged in bullying behaviour, it should be made clear to him/her how he/she is in breach of the school’s anti-bullying policy and efforts should be made to try to get him/her to see the situation from the perspective of the pupil being bullied . See references to ‘Reformative Practices’ above.</w:t>
            </w:r>
          </w:p>
          <w:p w14:paraId="505A7E97" w14:textId="77777777" w:rsidR="005D5E38" w:rsidRDefault="005D5E38">
            <w:pPr>
              <w:spacing w:after="0" w:line="240" w:lineRule="auto"/>
              <w:ind w:left="709"/>
            </w:pPr>
          </w:p>
          <w:p w14:paraId="3AB75227"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It may also be appropriate and helpful to ask those involved to write down their account of the incident (s).  </w:t>
            </w:r>
          </w:p>
          <w:p w14:paraId="25D78034" w14:textId="77777777" w:rsidR="005D5E38" w:rsidRDefault="005D5E38">
            <w:pPr>
              <w:pBdr>
                <w:top w:val="nil"/>
                <w:left w:val="nil"/>
                <w:bottom w:val="nil"/>
                <w:right w:val="nil"/>
                <w:between w:val="nil"/>
              </w:pBdr>
              <w:spacing w:after="0" w:line="240" w:lineRule="auto"/>
              <w:ind w:left="720" w:hanging="720"/>
              <w:rPr>
                <w:color w:val="000000"/>
              </w:rPr>
            </w:pPr>
          </w:p>
          <w:p w14:paraId="575E2328"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In cases where it has been determined by the relevant teacher that bullying behaviour has occurred, the parents of the parties involved should be contacted at an early stage to inform them of the matter and explain the actions being taken.  </w:t>
            </w:r>
          </w:p>
          <w:p w14:paraId="51778E52" w14:textId="77777777" w:rsidR="005D5E38" w:rsidRDefault="005D5E38">
            <w:pPr>
              <w:pBdr>
                <w:top w:val="nil"/>
                <w:left w:val="nil"/>
                <w:bottom w:val="nil"/>
                <w:right w:val="nil"/>
                <w:between w:val="nil"/>
              </w:pBdr>
              <w:spacing w:after="0" w:line="240" w:lineRule="auto"/>
              <w:ind w:hanging="720"/>
              <w:rPr>
                <w:color w:val="000000"/>
              </w:rPr>
            </w:pPr>
          </w:p>
          <w:p w14:paraId="729BC2FE"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Parents and pupils are required to cooperate with any investigation and assist the school in resolving any issues and restoring, as far as practical, the relationships of the parties involved as quickly as possible. </w:t>
            </w:r>
          </w:p>
          <w:p w14:paraId="5C9476FE" w14:textId="77777777" w:rsidR="005D5E38" w:rsidRDefault="005D5E38">
            <w:pPr>
              <w:pBdr>
                <w:top w:val="nil"/>
                <w:left w:val="nil"/>
                <w:bottom w:val="nil"/>
                <w:right w:val="nil"/>
                <w:between w:val="nil"/>
              </w:pBdr>
              <w:spacing w:after="0" w:line="240" w:lineRule="auto"/>
              <w:ind w:hanging="720"/>
              <w:rPr>
                <w:color w:val="000000"/>
              </w:rPr>
            </w:pPr>
          </w:p>
          <w:p w14:paraId="46A5DDB1"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In the event that it is found that a pupil has been involved in bullying behaviour they are asked to sign a binding promise that they will treat all pupils fairly, equally and respectfully including the targeted pupil(s).  </w:t>
            </w:r>
          </w:p>
          <w:p w14:paraId="6436ACF6" w14:textId="77777777" w:rsidR="005D5E38" w:rsidRDefault="005D5E38">
            <w:pPr>
              <w:pBdr>
                <w:top w:val="nil"/>
                <w:left w:val="nil"/>
                <w:bottom w:val="nil"/>
                <w:right w:val="nil"/>
                <w:between w:val="nil"/>
              </w:pBdr>
              <w:spacing w:after="0" w:line="240" w:lineRule="auto"/>
              <w:ind w:hanging="720"/>
              <w:rPr>
                <w:color w:val="000000"/>
              </w:rPr>
            </w:pPr>
          </w:p>
          <w:p w14:paraId="20963528"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 xml:space="preserve">If a pupil has signed such a promise but then chooses to break that promise and continue the bullying behaviour, this can then no longer be considered a ‘mistake’.  In this event parents / guardians will be informed and requested to countersign their daughter / sons promise.  Breach of this additional promise by further bullying behaviour is regarded as a very serious and grave matter and a serious sanction may be imposed by the school authorities.  (See sanctions below). </w:t>
            </w:r>
          </w:p>
          <w:p w14:paraId="3D820690" w14:textId="77777777" w:rsidR="005D5E38" w:rsidRDefault="005D5E38">
            <w:pPr>
              <w:pBdr>
                <w:top w:val="nil"/>
                <w:left w:val="nil"/>
                <w:bottom w:val="nil"/>
                <w:right w:val="nil"/>
                <w:between w:val="nil"/>
              </w:pBdr>
              <w:spacing w:after="0" w:line="240" w:lineRule="auto"/>
              <w:ind w:hanging="720"/>
              <w:rPr>
                <w:color w:val="000000"/>
              </w:rPr>
            </w:pPr>
          </w:p>
          <w:p w14:paraId="4042A3A5"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When an investigation is completed and / or a bullying situation is restored the ‘Relevant Teacher’ will complete a report, to include the findings of the investigation, the strategy adopted and the outcome of the intervention, as well as any other relevant information.</w:t>
            </w:r>
          </w:p>
          <w:p w14:paraId="578CC8E8" w14:textId="77777777" w:rsidR="005D5E38" w:rsidRDefault="005D5E38">
            <w:pPr>
              <w:pBdr>
                <w:top w:val="nil"/>
                <w:left w:val="nil"/>
                <w:bottom w:val="nil"/>
                <w:right w:val="nil"/>
                <w:between w:val="nil"/>
              </w:pBdr>
              <w:spacing w:after="0" w:line="240" w:lineRule="auto"/>
              <w:ind w:hanging="720"/>
              <w:rPr>
                <w:color w:val="000000"/>
              </w:rPr>
            </w:pPr>
          </w:p>
          <w:p w14:paraId="4F044F90"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All documentation regarding bullying incidents and their resolution is retained securely in the school.</w:t>
            </w:r>
          </w:p>
          <w:p w14:paraId="736D14A3" w14:textId="77777777" w:rsidR="005D5E38" w:rsidRDefault="005D5E38">
            <w:pPr>
              <w:pBdr>
                <w:top w:val="nil"/>
                <w:left w:val="nil"/>
                <w:bottom w:val="nil"/>
                <w:right w:val="nil"/>
                <w:between w:val="nil"/>
              </w:pBdr>
              <w:spacing w:after="0" w:line="240" w:lineRule="auto"/>
              <w:ind w:hanging="720"/>
              <w:rPr>
                <w:color w:val="000000"/>
              </w:rPr>
            </w:pPr>
          </w:p>
          <w:p w14:paraId="3ABD9C70" w14:textId="77777777" w:rsidR="005D5E38" w:rsidRDefault="005D5E38">
            <w:pPr>
              <w:pBdr>
                <w:top w:val="nil"/>
                <w:left w:val="nil"/>
                <w:bottom w:val="nil"/>
                <w:right w:val="nil"/>
                <w:between w:val="nil"/>
              </w:pBdr>
              <w:spacing w:after="0" w:line="240" w:lineRule="auto"/>
              <w:ind w:hanging="720"/>
              <w:rPr>
                <w:color w:val="000000"/>
              </w:rPr>
            </w:pPr>
          </w:p>
          <w:p w14:paraId="17274BD5" w14:textId="77777777" w:rsidR="005D5E38" w:rsidRDefault="005D5E38">
            <w:pPr>
              <w:pBdr>
                <w:top w:val="nil"/>
                <w:left w:val="nil"/>
                <w:bottom w:val="nil"/>
                <w:right w:val="nil"/>
                <w:between w:val="nil"/>
              </w:pBdr>
              <w:spacing w:after="0" w:line="240" w:lineRule="auto"/>
              <w:ind w:hanging="720"/>
              <w:rPr>
                <w:color w:val="000000"/>
              </w:rPr>
            </w:pPr>
          </w:p>
          <w:p w14:paraId="5994E75F" w14:textId="77777777" w:rsidR="005D5E38" w:rsidRDefault="005D5E38">
            <w:pPr>
              <w:pBdr>
                <w:top w:val="nil"/>
                <w:left w:val="nil"/>
                <w:bottom w:val="nil"/>
                <w:right w:val="nil"/>
                <w:between w:val="nil"/>
              </w:pBdr>
              <w:spacing w:after="0" w:line="240" w:lineRule="auto"/>
              <w:ind w:hanging="720"/>
              <w:rPr>
                <w:color w:val="000000"/>
              </w:rPr>
            </w:pPr>
          </w:p>
          <w:p w14:paraId="407CFBCE" w14:textId="77777777" w:rsidR="005D5E38" w:rsidRDefault="005D5E38">
            <w:pPr>
              <w:pBdr>
                <w:top w:val="nil"/>
                <w:left w:val="nil"/>
                <w:bottom w:val="nil"/>
                <w:right w:val="nil"/>
                <w:between w:val="nil"/>
              </w:pBdr>
              <w:spacing w:after="0" w:line="240" w:lineRule="auto"/>
              <w:ind w:hanging="720"/>
              <w:rPr>
                <w:color w:val="000000"/>
              </w:rPr>
            </w:pPr>
          </w:p>
          <w:p w14:paraId="15D4F4F1" w14:textId="77777777" w:rsidR="005D5E38" w:rsidRDefault="005D5E38">
            <w:pPr>
              <w:pBdr>
                <w:top w:val="nil"/>
                <w:left w:val="nil"/>
                <w:bottom w:val="nil"/>
                <w:right w:val="nil"/>
                <w:between w:val="nil"/>
              </w:pBdr>
              <w:spacing w:after="0" w:line="240" w:lineRule="auto"/>
              <w:ind w:hanging="720"/>
              <w:rPr>
                <w:color w:val="000000"/>
              </w:rPr>
            </w:pPr>
          </w:p>
          <w:p w14:paraId="25C572A1" w14:textId="77777777" w:rsidR="005D5E38" w:rsidRDefault="00000000">
            <w:pPr>
              <w:numPr>
                <w:ilvl w:val="0"/>
                <w:numId w:val="13"/>
              </w:numPr>
              <w:pBdr>
                <w:top w:val="nil"/>
                <w:left w:val="nil"/>
                <w:bottom w:val="nil"/>
                <w:right w:val="nil"/>
                <w:between w:val="nil"/>
              </w:pBdr>
              <w:spacing w:after="0" w:line="240" w:lineRule="auto"/>
              <w:rPr>
                <w:color w:val="000000"/>
              </w:rPr>
            </w:pPr>
            <w:r>
              <w:rPr>
                <w:color w:val="000000"/>
              </w:rPr>
              <w:t>Sanctions :</w:t>
            </w:r>
          </w:p>
          <w:p w14:paraId="22CB635B" w14:textId="77777777" w:rsidR="005D5E38" w:rsidRDefault="005D5E38">
            <w:pPr>
              <w:pBdr>
                <w:top w:val="nil"/>
                <w:left w:val="nil"/>
                <w:bottom w:val="nil"/>
                <w:right w:val="nil"/>
                <w:between w:val="nil"/>
              </w:pBdr>
              <w:spacing w:after="0" w:line="240" w:lineRule="auto"/>
              <w:ind w:left="720" w:hanging="720"/>
              <w:rPr>
                <w:color w:val="000000"/>
              </w:rPr>
            </w:pPr>
          </w:p>
          <w:p w14:paraId="6FAF5DDE" w14:textId="77777777" w:rsidR="005D5E38" w:rsidRDefault="00000000">
            <w:pPr>
              <w:pBdr>
                <w:top w:val="nil"/>
                <w:left w:val="nil"/>
                <w:bottom w:val="nil"/>
                <w:right w:val="nil"/>
                <w:between w:val="nil"/>
              </w:pBdr>
              <w:spacing w:after="0" w:line="240" w:lineRule="auto"/>
              <w:ind w:left="720" w:hanging="720"/>
              <w:rPr>
                <w:color w:val="000000"/>
              </w:rPr>
            </w:pPr>
            <w:r>
              <w:rPr>
                <w:color w:val="000000"/>
              </w:rPr>
              <w:t>Where a pupil has been found to be engaged in bullying behaviour, has formally promised to stop and has broken that promise, any of the following sanctions maybe imposed.</w:t>
            </w:r>
          </w:p>
          <w:p w14:paraId="35B0F640" w14:textId="77777777" w:rsidR="005D5E38" w:rsidRDefault="005D5E38">
            <w:pPr>
              <w:pBdr>
                <w:top w:val="nil"/>
                <w:left w:val="nil"/>
                <w:bottom w:val="nil"/>
                <w:right w:val="nil"/>
                <w:between w:val="nil"/>
              </w:pBdr>
              <w:spacing w:after="0" w:line="240" w:lineRule="auto"/>
              <w:ind w:left="720" w:hanging="720"/>
              <w:rPr>
                <w:color w:val="000000"/>
              </w:rPr>
            </w:pPr>
          </w:p>
          <w:p w14:paraId="60E3BE9A" w14:textId="77777777" w:rsidR="005D5E38" w:rsidRDefault="00000000">
            <w:pPr>
              <w:numPr>
                <w:ilvl w:val="0"/>
                <w:numId w:val="34"/>
              </w:numPr>
              <w:pBdr>
                <w:top w:val="nil"/>
                <w:left w:val="nil"/>
                <w:bottom w:val="nil"/>
                <w:right w:val="nil"/>
                <w:between w:val="nil"/>
              </w:pBdr>
              <w:spacing w:after="0" w:line="240" w:lineRule="auto"/>
              <w:ind w:hanging="370"/>
              <w:rPr>
                <w:color w:val="000000"/>
                <w:u w:val="single"/>
              </w:rPr>
            </w:pPr>
            <w:r>
              <w:rPr>
                <w:color w:val="000000"/>
              </w:rPr>
              <w:t xml:space="preserve"> She/he may be required to sign another promise</w:t>
            </w:r>
            <w:r>
              <w:rPr>
                <w:b/>
                <w:color w:val="000000"/>
                <w:u w:val="single"/>
              </w:rPr>
              <w:t>, this time countersigned by a parent / guardian.</w:t>
            </w:r>
          </w:p>
          <w:p w14:paraId="1C14137B" w14:textId="77777777" w:rsidR="005D5E38" w:rsidRDefault="00000000">
            <w:pPr>
              <w:numPr>
                <w:ilvl w:val="0"/>
                <w:numId w:val="34"/>
              </w:numPr>
              <w:pBdr>
                <w:top w:val="nil"/>
                <w:left w:val="nil"/>
                <w:bottom w:val="nil"/>
                <w:right w:val="nil"/>
                <w:between w:val="nil"/>
              </w:pBdr>
              <w:spacing w:after="0" w:line="240" w:lineRule="auto"/>
              <w:ind w:hanging="370"/>
              <w:rPr>
                <w:color w:val="000000"/>
              </w:rPr>
            </w:pPr>
            <w:r>
              <w:rPr>
                <w:color w:val="000000"/>
              </w:rPr>
              <w:t>Parent(s) / guardian(s) may be contacted by the ‘Relevant Teacher’ and informed of the nature and extent of the bullying behaviour with a view to agreeing a strategy whereby a promise to end the bullying behaviour would be honoured.</w:t>
            </w:r>
          </w:p>
          <w:p w14:paraId="493C20FC" w14:textId="77777777" w:rsidR="005D5E38" w:rsidRDefault="00000000">
            <w:pPr>
              <w:numPr>
                <w:ilvl w:val="0"/>
                <w:numId w:val="34"/>
              </w:numPr>
              <w:pBdr>
                <w:top w:val="nil"/>
                <w:left w:val="nil"/>
                <w:bottom w:val="nil"/>
                <w:right w:val="nil"/>
                <w:between w:val="nil"/>
              </w:pBdr>
              <w:spacing w:after="0" w:line="240" w:lineRule="auto"/>
              <w:ind w:hanging="370"/>
              <w:rPr>
                <w:color w:val="000000"/>
              </w:rPr>
            </w:pPr>
            <w:r>
              <w:rPr>
                <w:color w:val="000000"/>
              </w:rPr>
              <w:t>Parent(s) / guardian(s) may be invited to a meeting with the ‘Relevant Teacher’ and the Principal and the pupil may be suspended from school.</w:t>
            </w:r>
          </w:p>
          <w:p w14:paraId="22CA5271" w14:textId="77777777" w:rsidR="005D5E38" w:rsidRDefault="00000000">
            <w:pPr>
              <w:numPr>
                <w:ilvl w:val="0"/>
                <w:numId w:val="34"/>
              </w:numPr>
              <w:pBdr>
                <w:top w:val="nil"/>
                <w:left w:val="nil"/>
                <w:bottom w:val="nil"/>
                <w:right w:val="nil"/>
                <w:between w:val="nil"/>
              </w:pBdr>
              <w:spacing w:after="0" w:line="240" w:lineRule="auto"/>
              <w:ind w:hanging="370"/>
              <w:rPr>
                <w:color w:val="000000"/>
              </w:rPr>
            </w:pPr>
            <w:r>
              <w:rPr>
                <w:color w:val="000000"/>
              </w:rPr>
              <w:t xml:space="preserve">The case may be referred to the  Board of Management and the pupil may be expelled from the school. </w:t>
            </w:r>
          </w:p>
          <w:p w14:paraId="46C98C4C" w14:textId="77777777" w:rsidR="005D5E38" w:rsidRDefault="00000000">
            <w:pPr>
              <w:numPr>
                <w:ilvl w:val="0"/>
                <w:numId w:val="3"/>
              </w:numPr>
              <w:pBdr>
                <w:top w:val="nil"/>
                <w:left w:val="nil"/>
                <w:bottom w:val="nil"/>
                <w:right w:val="nil"/>
                <w:between w:val="nil"/>
              </w:pBdr>
              <w:spacing w:after="0" w:line="240" w:lineRule="auto"/>
              <w:ind w:left="993" w:hanging="283"/>
              <w:rPr>
                <w:color w:val="000000"/>
              </w:rPr>
            </w:pPr>
            <w:r>
              <w:rPr>
                <w:color w:val="000000"/>
              </w:rPr>
              <w:t xml:space="preserve">  Children who engage in continuous bullying, may, with the sanction of the Board of   </w:t>
            </w:r>
          </w:p>
          <w:p w14:paraId="3D1811E2" w14:textId="77777777" w:rsidR="005D5E38" w:rsidRDefault="00000000">
            <w:pPr>
              <w:pBdr>
                <w:top w:val="nil"/>
                <w:left w:val="nil"/>
                <w:bottom w:val="nil"/>
                <w:right w:val="nil"/>
                <w:between w:val="nil"/>
              </w:pBdr>
              <w:spacing w:after="0" w:line="240" w:lineRule="auto"/>
              <w:ind w:left="993" w:hanging="371"/>
              <w:rPr>
                <w:color w:val="000000"/>
              </w:rPr>
            </w:pPr>
            <w:r>
              <w:rPr>
                <w:color w:val="000000"/>
              </w:rPr>
              <w:t xml:space="preserve">         Management, have their time-table modified so that they begin school later than other     </w:t>
            </w:r>
          </w:p>
          <w:p w14:paraId="5F72CF82" w14:textId="77777777" w:rsidR="005D5E38" w:rsidRDefault="00000000">
            <w:pPr>
              <w:pBdr>
                <w:top w:val="nil"/>
                <w:left w:val="nil"/>
                <w:bottom w:val="nil"/>
                <w:right w:val="nil"/>
                <w:between w:val="nil"/>
              </w:pBdr>
              <w:spacing w:after="0" w:line="240" w:lineRule="auto"/>
              <w:ind w:left="993" w:hanging="371"/>
              <w:rPr>
                <w:color w:val="000000"/>
              </w:rPr>
            </w:pPr>
            <w:r>
              <w:rPr>
                <w:color w:val="000000"/>
              </w:rPr>
              <w:t xml:space="preserve">         pupils, do not have play time in the school playground and may be sent home either</w:t>
            </w:r>
          </w:p>
          <w:p w14:paraId="528FA836" w14:textId="77777777" w:rsidR="005D5E38" w:rsidRDefault="00000000">
            <w:pPr>
              <w:pBdr>
                <w:top w:val="nil"/>
                <w:left w:val="nil"/>
                <w:bottom w:val="nil"/>
                <w:right w:val="nil"/>
                <w:between w:val="nil"/>
              </w:pBdr>
              <w:spacing w:after="0" w:line="240" w:lineRule="auto"/>
              <w:ind w:left="993" w:hanging="371"/>
              <w:rPr>
                <w:color w:val="000000"/>
              </w:rPr>
            </w:pPr>
            <w:r>
              <w:rPr>
                <w:color w:val="000000"/>
              </w:rPr>
              <w:t xml:space="preserve">         earlier or later than the rest of the pupils.</w:t>
            </w:r>
          </w:p>
          <w:p w14:paraId="6C34EE5D" w14:textId="77777777" w:rsidR="005D5E38" w:rsidRDefault="00000000">
            <w:pPr>
              <w:numPr>
                <w:ilvl w:val="0"/>
                <w:numId w:val="5"/>
              </w:numPr>
              <w:spacing w:after="0" w:line="240" w:lineRule="auto"/>
              <w:ind w:left="993" w:hanging="283"/>
            </w:pPr>
            <w:r>
              <w:t xml:space="preserve">  In extreme cases, the school may seek to have a persistent bully expelled from the   </w:t>
            </w:r>
          </w:p>
          <w:p w14:paraId="45A96251" w14:textId="77777777" w:rsidR="005D5E38" w:rsidRDefault="00000000">
            <w:pPr>
              <w:spacing w:after="0" w:line="240" w:lineRule="auto"/>
              <w:ind w:left="993" w:hanging="371"/>
            </w:pPr>
            <w:r>
              <w:t xml:space="preserve">         school. See sanctions section of Code of Behaviour Policy </w:t>
            </w:r>
          </w:p>
          <w:p w14:paraId="0E2D9312" w14:textId="77777777" w:rsidR="005D5E38" w:rsidRDefault="005D5E38">
            <w:pPr>
              <w:spacing w:after="0" w:line="240" w:lineRule="auto"/>
              <w:ind w:left="1134"/>
            </w:pPr>
          </w:p>
          <w:p w14:paraId="056FE49F" w14:textId="77777777" w:rsidR="005D5E38" w:rsidRDefault="00000000">
            <w:pPr>
              <w:numPr>
                <w:ilvl w:val="0"/>
                <w:numId w:val="8"/>
              </w:numPr>
              <w:pBdr>
                <w:top w:val="nil"/>
                <w:left w:val="nil"/>
                <w:bottom w:val="nil"/>
                <w:right w:val="nil"/>
                <w:between w:val="nil"/>
              </w:pBdr>
              <w:spacing w:after="0" w:line="240" w:lineRule="auto"/>
              <w:ind w:left="709" w:hanging="425"/>
              <w:rPr>
                <w:color w:val="000000"/>
              </w:rPr>
            </w:pPr>
            <w:r>
              <w:rPr>
                <w:color w:val="000000"/>
              </w:rPr>
              <w:t xml:space="preserve">In cases where the relevant teacher considers that the bullying behaviour has not been adequately and appropriately addressed within 20 school days after he / she has determined that bullying behaviour has occurred it must be recorded by the relevant teacher in the recording template at Appendix 2. </w:t>
            </w:r>
          </w:p>
          <w:p w14:paraId="30A25B63" w14:textId="77777777" w:rsidR="005D5E38" w:rsidRDefault="005D5E38">
            <w:pPr>
              <w:spacing w:after="0" w:line="240" w:lineRule="auto"/>
            </w:pPr>
          </w:p>
          <w:p w14:paraId="5F98C492" w14:textId="77777777" w:rsidR="005D5E38" w:rsidRDefault="00000000">
            <w:pPr>
              <w:spacing w:after="0" w:line="240" w:lineRule="auto"/>
              <w:rPr>
                <w:u w:val="single"/>
              </w:rPr>
            </w:pPr>
            <w:r>
              <w:rPr>
                <w:b/>
                <w:u w:val="single"/>
              </w:rPr>
              <w:t>Follow up and recording</w:t>
            </w:r>
          </w:p>
          <w:p w14:paraId="02BA0C8E" w14:textId="77777777" w:rsidR="005D5E38" w:rsidRDefault="005D5E38">
            <w:pPr>
              <w:spacing w:after="0" w:line="240" w:lineRule="auto"/>
              <w:rPr>
                <w:u w:val="single"/>
              </w:rPr>
            </w:pPr>
          </w:p>
          <w:p w14:paraId="36804C33" w14:textId="77777777" w:rsidR="005D5E38" w:rsidRDefault="00000000">
            <w:pPr>
              <w:numPr>
                <w:ilvl w:val="0"/>
                <w:numId w:val="13"/>
              </w:numPr>
              <w:pBdr>
                <w:top w:val="nil"/>
                <w:left w:val="nil"/>
                <w:bottom w:val="nil"/>
                <w:right w:val="nil"/>
                <w:between w:val="nil"/>
              </w:pBdr>
              <w:spacing w:after="0" w:line="240" w:lineRule="auto"/>
              <w:ind w:hanging="436"/>
              <w:rPr>
                <w:color w:val="000000"/>
              </w:rPr>
            </w:pPr>
            <w:r>
              <w:rPr>
                <w:color w:val="000000"/>
              </w:rPr>
              <w:t>In determining whether a bullying case has been adequately and appropriately addressed the relevant teacher must, as part of his/her professional judgement, take the following factors into account:</w:t>
            </w:r>
          </w:p>
          <w:p w14:paraId="72F8053C" w14:textId="77777777" w:rsidR="005D5E38" w:rsidRDefault="005D5E38">
            <w:pPr>
              <w:pBdr>
                <w:top w:val="nil"/>
                <w:left w:val="nil"/>
                <w:bottom w:val="nil"/>
                <w:right w:val="nil"/>
                <w:between w:val="nil"/>
              </w:pBdr>
              <w:spacing w:after="0" w:line="240" w:lineRule="auto"/>
              <w:ind w:left="720" w:hanging="720"/>
              <w:rPr>
                <w:color w:val="000000"/>
              </w:rPr>
            </w:pPr>
          </w:p>
          <w:p w14:paraId="2FEDD54B" w14:textId="77777777" w:rsidR="005D5E38" w:rsidRDefault="00000000">
            <w:pPr>
              <w:pBdr>
                <w:top w:val="nil"/>
                <w:left w:val="nil"/>
                <w:bottom w:val="nil"/>
                <w:right w:val="nil"/>
                <w:between w:val="nil"/>
              </w:pBdr>
              <w:spacing w:after="0" w:line="240" w:lineRule="auto"/>
              <w:ind w:left="1276" w:hanging="567"/>
              <w:rPr>
                <w:color w:val="000000"/>
              </w:rPr>
            </w:pPr>
            <w:r>
              <w:rPr>
                <w:color w:val="000000"/>
              </w:rPr>
              <w:t>-       Whether the bullying behaviour has ceased;</w:t>
            </w:r>
          </w:p>
          <w:p w14:paraId="521C79E2" w14:textId="77777777" w:rsidR="005D5E38" w:rsidRDefault="00000000">
            <w:pPr>
              <w:pBdr>
                <w:top w:val="nil"/>
                <w:left w:val="nil"/>
                <w:bottom w:val="nil"/>
                <w:right w:val="nil"/>
                <w:between w:val="nil"/>
              </w:pBdr>
              <w:spacing w:after="0" w:line="240" w:lineRule="auto"/>
              <w:ind w:left="1276" w:hanging="567"/>
              <w:rPr>
                <w:color w:val="000000"/>
              </w:rPr>
            </w:pPr>
            <w:r>
              <w:rPr>
                <w:color w:val="000000"/>
              </w:rPr>
              <w:t>-       Whether any issues between the parties have been resolved as far as is practicable;</w:t>
            </w:r>
          </w:p>
          <w:p w14:paraId="297CB290" w14:textId="77777777" w:rsidR="005D5E38" w:rsidRDefault="00000000">
            <w:pPr>
              <w:pBdr>
                <w:top w:val="nil"/>
                <w:left w:val="nil"/>
                <w:bottom w:val="nil"/>
                <w:right w:val="nil"/>
                <w:between w:val="nil"/>
              </w:pBdr>
              <w:spacing w:after="0" w:line="240" w:lineRule="auto"/>
              <w:ind w:left="1276" w:hanging="567"/>
              <w:rPr>
                <w:color w:val="000000"/>
              </w:rPr>
            </w:pPr>
            <w:r>
              <w:rPr>
                <w:color w:val="000000"/>
              </w:rPr>
              <w:t xml:space="preserve">-        Whether the relationships between the parties have been restored as far as is </w:t>
            </w:r>
          </w:p>
          <w:p w14:paraId="2FDB0186" w14:textId="77777777" w:rsidR="005D5E38" w:rsidRDefault="00000000">
            <w:pPr>
              <w:pBdr>
                <w:top w:val="nil"/>
                <w:left w:val="nil"/>
                <w:bottom w:val="nil"/>
                <w:right w:val="nil"/>
                <w:between w:val="nil"/>
              </w:pBdr>
              <w:spacing w:after="0" w:line="240" w:lineRule="auto"/>
              <w:ind w:left="1276" w:hanging="567"/>
              <w:rPr>
                <w:color w:val="000000"/>
              </w:rPr>
            </w:pPr>
            <w:r>
              <w:rPr>
                <w:color w:val="000000"/>
              </w:rPr>
              <w:t xml:space="preserve">         practicable;</w:t>
            </w:r>
          </w:p>
          <w:p w14:paraId="7FD648E5" w14:textId="77777777" w:rsidR="005D5E38" w:rsidRDefault="00000000">
            <w:pPr>
              <w:pBdr>
                <w:top w:val="nil"/>
                <w:left w:val="nil"/>
                <w:bottom w:val="nil"/>
                <w:right w:val="nil"/>
                <w:between w:val="nil"/>
              </w:pBdr>
              <w:spacing w:after="0" w:line="240" w:lineRule="auto"/>
              <w:ind w:left="1276" w:hanging="567"/>
              <w:rPr>
                <w:color w:val="000000"/>
              </w:rPr>
            </w:pPr>
            <w:r>
              <w:rPr>
                <w:color w:val="000000"/>
              </w:rPr>
              <w:t xml:space="preserve">-        Any feedback received from the parties involved, their parent(s)/guardian(s)s or the </w:t>
            </w:r>
          </w:p>
          <w:p w14:paraId="5AB76383" w14:textId="77777777" w:rsidR="005D5E38" w:rsidRDefault="00000000">
            <w:pPr>
              <w:pBdr>
                <w:top w:val="nil"/>
                <w:left w:val="nil"/>
                <w:bottom w:val="nil"/>
                <w:right w:val="nil"/>
                <w:between w:val="nil"/>
              </w:pBdr>
              <w:spacing w:after="0" w:line="240" w:lineRule="auto"/>
              <w:ind w:left="1276" w:hanging="567"/>
              <w:rPr>
                <w:color w:val="000000"/>
              </w:rPr>
            </w:pPr>
            <w:r>
              <w:rPr>
                <w:color w:val="000000"/>
              </w:rPr>
              <w:t xml:space="preserve">         school Principal or Deputy Principal</w:t>
            </w:r>
          </w:p>
          <w:p w14:paraId="48718F33" w14:textId="77777777" w:rsidR="005D5E38" w:rsidRDefault="005D5E38">
            <w:pPr>
              <w:pBdr>
                <w:top w:val="nil"/>
                <w:left w:val="nil"/>
                <w:bottom w:val="nil"/>
                <w:right w:val="nil"/>
                <w:between w:val="nil"/>
              </w:pBdr>
              <w:spacing w:after="0" w:line="240" w:lineRule="auto"/>
              <w:ind w:left="1276" w:hanging="567"/>
              <w:rPr>
                <w:color w:val="000000"/>
              </w:rPr>
            </w:pPr>
          </w:p>
          <w:p w14:paraId="478F85F9" w14:textId="77777777" w:rsidR="005D5E38" w:rsidRDefault="00000000">
            <w:pPr>
              <w:numPr>
                <w:ilvl w:val="0"/>
                <w:numId w:val="13"/>
              </w:numPr>
              <w:pBdr>
                <w:top w:val="nil"/>
                <w:left w:val="nil"/>
                <w:bottom w:val="nil"/>
                <w:right w:val="nil"/>
                <w:between w:val="nil"/>
              </w:pBdr>
              <w:spacing w:after="0" w:line="240" w:lineRule="auto"/>
              <w:ind w:hanging="436"/>
              <w:rPr>
                <w:color w:val="000000"/>
              </w:rPr>
            </w:pPr>
            <w:r>
              <w:rPr>
                <w:color w:val="000000"/>
              </w:rPr>
              <w:t xml:space="preserve">Follow-up meetings with the relevant parties involved should be arranged separately with a view to possibly bringing them together at a later date if the pupil who has been bullied is ready and agreeable. </w:t>
            </w:r>
          </w:p>
          <w:p w14:paraId="68137141" w14:textId="77777777" w:rsidR="005D5E38" w:rsidRDefault="005D5E38">
            <w:pPr>
              <w:pBdr>
                <w:top w:val="nil"/>
                <w:left w:val="nil"/>
                <w:bottom w:val="nil"/>
                <w:right w:val="nil"/>
                <w:between w:val="nil"/>
              </w:pBdr>
              <w:spacing w:after="0" w:line="240" w:lineRule="auto"/>
              <w:ind w:left="720" w:hanging="720"/>
              <w:rPr>
                <w:color w:val="000000"/>
              </w:rPr>
            </w:pPr>
          </w:p>
          <w:p w14:paraId="4CECB59C" w14:textId="77777777" w:rsidR="005D5E38" w:rsidRDefault="00000000">
            <w:pPr>
              <w:numPr>
                <w:ilvl w:val="0"/>
                <w:numId w:val="13"/>
              </w:numPr>
              <w:pBdr>
                <w:top w:val="nil"/>
                <w:left w:val="nil"/>
                <w:bottom w:val="nil"/>
                <w:right w:val="nil"/>
                <w:between w:val="nil"/>
              </w:pBdr>
              <w:spacing w:after="0" w:line="240" w:lineRule="auto"/>
              <w:ind w:hanging="436"/>
              <w:rPr>
                <w:color w:val="000000"/>
              </w:rPr>
            </w:pPr>
            <w:r>
              <w:rPr>
                <w:color w:val="000000"/>
              </w:rPr>
              <w:t xml:space="preserve">Where a parent(s)/guardian(s) is not satisfied that the school has dealt with a bullying case in accordance with these procedures, the parent(s)/guardian(s) must be referred, as appropriate, to the school’s complaints procedures only if procedures were not followed. </w:t>
            </w:r>
          </w:p>
          <w:p w14:paraId="30000A33" w14:textId="77777777" w:rsidR="005D5E38" w:rsidRDefault="005D5E38">
            <w:pPr>
              <w:pBdr>
                <w:top w:val="nil"/>
                <w:left w:val="nil"/>
                <w:bottom w:val="nil"/>
                <w:right w:val="nil"/>
                <w:between w:val="nil"/>
              </w:pBdr>
              <w:spacing w:after="0" w:line="240" w:lineRule="auto"/>
              <w:ind w:hanging="720"/>
              <w:rPr>
                <w:color w:val="000000"/>
              </w:rPr>
            </w:pPr>
          </w:p>
          <w:p w14:paraId="0C9408EB" w14:textId="77777777" w:rsidR="005D5E38" w:rsidRDefault="00000000">
            <w:pPr>
              <w:numPr>
                <w:ilvl w:val="0"/>
                <w:numId w:val="13"/>
              </w:numPr>
              <w:pBdr>
                <w:top w:val="nil"/>
                <w:left w:val="nil"/>
                <w:bottom w:val="nil"/>
                <w:right w:val="nil"/>
                <w:between w:val="nil"/>
              </w:pBdr>
              <w:spacing w:after="0" w:line="240" w:lineRule="auto"/>
              <w:ind w:hanging="436"/>
              <w:rPr>
                <w:color w:val="000000"/>
              </w:rPr>
            </w:pPr>
            <w:r>
              <w:rPr>
                <w:color w:val="000000"/>
              </w:rPr>
              <w:t>In the event that a parent(s)/guardian(s) has exhausted the school's complaints procedures and is still not satisfied, the school must advise the parent(s)/guardian(s) of their right to make a complaint to the Ombudsman for Children.</w:t>
            </w:r>
          </w:p>
          <w:p w14:paraId="2626D04D" w14:textId="77777777" w:rsidR="005D5E38" w:rsidRDefault="005D5E38">
            <w:pPr>
              <w:spacing w:after="0" w:line="240" w:lineRule="auto"/>
            </w:pPr>
          </w:p>
          <w:p w14:paraId="3A11E4E7" w14:textId="77777777" w:rsidR="005D5E38" w:rsidRDefault="005D5E38">
            <w:pPr>
              <w:spacing w:after="0" w:line="240" w:lineRule="auto"/>
            </w:pPr>
          </w:p>
          <w:p w14:paraId="5B873DF8" w14:textId="77777777" w:rsidR="005D5E38" w:rsidRDefault="00000000">
            <w:pPr>
              <w:spacing w:after="0" w:line="240" w:lineRule="auto"/>
              <w:rPr>
                <w:u w:val="single"/>
              </w:rPr>
            </w:pPr>
            <w:r>
              <w:rPr>
                <w:b/>
                <w:u w:val="single"/>
              </w:rPr>
              <w:t>Recording of bullying behaviour</w:t>
            </w:r>
          </w:p>
          <w:p w14:paraId="6E613AF1" w14:textId="77777777" w:rsidR="005D5E38" w:rsidRDefault="005D5E38">
            <w:pPr>
              <w:spacing w:after="0" w:line="240" w:lineRule="auto"/>
            </w:pPr>
          </w:p>
          <w:p w14:paraId="231F2650" w14:textId="77777777" w:rsidR="005D5E38" w:rsidRDefault="00000000">
            <w:pPr>
              <w:spacing w:after="0" w:line="240" w:lineRule="auto"/>
            </w:pPr>
            <w:r>
              <w:t xml:space="preserve">It is imperative that all recording of bullying incidents must be done in an objective and factual </w:t>
            </w:r>
          </w:p>
          <w:p w14:paraId="7D0DA127" w14:textId="77777777" w:rsidR="005D5E38" w:rsidRDefault="00000000">
            <w:pPr>
              <w:spacing w:after="0" w:line="240" w:lineRule="auto"/>
            </w:pPr>
            <w:r>
              <w:t>manner.</w:t>
            </w:r>
          </w:p>
          <w:p w14:paraId="0EEC4A0F" w14:textId="77777777" w:rsidR="005D5E38" w:rsidRDefault="005D5E38">
            <w:pPr>
              <w:spacing w:after="0" w:line="240" w:lineRule="auto"/>
            </w:pPr>
          </w:p>
          <w:p w14:paraId="19E1E2B7" w14:textId="77777777" w:rsidR="005D5E38" w:rsidRDefault="00000000">
            <w:pPr>
              <w:spacing w:after="0" w:line="240" w:lineRule="auto"/>
            </w:pPr>
            <w:r>
              <w:t>The school’s procedures for noting and reporting bullying behaviour are as follows:</w:t>
            </w:r>
          </w:p>
          <w:p w14:paraId="09C341FA" w14:textId="77777777" w:rsidR="005D5E38" w:rsidRDefault="005D5E38">
            <w:pPr>
              <w:spacing w:after="0" w:line="240" w:lineRule="auto"/>
            </w:pPr>
          </w:p>
          <w:p w14:paraId="22C6CFD7" w14:textId="77777777" w:rsidR="005D5E38" w:rsidRDefault="00000000">
            <w:pPr>
              <w:spacing w:after="0" w:line="240" w:lineRule="auto"/>
            </w:pPr>
            <w:r>
              <w:rPr>
                <w:b/>
              </w:rPr>
              <w:t>Pre-determination that bullying has occurred</w:t>
            </w:r>
          </w:p>
          <w:p w14:paraId="4020318A" w14:textId="77777777" w:rsidR="005D5E38" w:rsidRDefault="005D5E38">
            <w:pPr>
              <w:spacing w:after="0" w:line="240" w:lineRule="auto"/>
            </w:pPr>
          </w:p>
          <w:p w14:paraId="2E194B15" w14:textId="77777777" w:rsidR="005D5E38" w:rsidRDefault="00000000">
            <w:pPr>
              <w:numPr>
                <w:ilvl w:val="3"/>
                <w:numId w:val="7"/>
              </w:numPr>
              <w:spacing w:after="0" w:line="240" w:lineRule="auto"/>
              <w:ind w:left="1134" w:hanging="992"/>
            </w:pPr>
            <w:r>
              <w:t xml:space="preserve">All staff will note behaviours in behaviour file which could be of future relevance. </w:t>
            </w:r>
          </w:p>
          <w:p w14:paraId="1B623734" w14:textId="77777777" w:rsidR="005D5E38" w:rsidRDefault="00000000">
            <w:pPr>
              <w:numPr>
                <w:ilvl w:val="3"/>
                <w:numId w:val="7"/>
              </w:numPr>
              <w:spacing w:after="0" w:line="240" w:lineRule="auto"/>
              <w:ind w:left="1134" w:hanging="992"/>
            </w:pPr>
            <w:r>
              <w:t>All incidents must be reported to the relevant teacher.</w:t>
            </w:r>
          </w:p>
          <w:p w14:paraId="21EC7FD0" w14:textId="77777777" w:rsidR="005D5E38" w:rsidRDefault="00000000">
            <w:pPr>
              <w:numPr>
                <w:ilvl w:val="3"/>
                <w:numId w:val="7"/>
              </w:numPr>
              <w:spacing w:after="0" w:line="240" w:lineRule="auto"/>
              <w:ind w:left="1134" w:hanging="992"/>
            </w:pPr>
            <w:r>
              <w:t xml:space="preserve">The relevant teacher must report to the principal of all incidents being investigated. </w:t>
            </w:r>
          </w:p>
          <w:p w14:paraId="08F011B4" w14:textId="77777777" w:rsidR="005D5E38" w:rsidRDefault="005D5E38">
            <w:pPr>
              <w:spacing w:after="0" w:line="240" w:lineRule="auto"/>
            </w:pPr>
          </w:p>
          <w:p w14:paraId="7CE3D046" w14:textId="77777777" w:rsidR="005D5E38" w:rsidRDefault="00000000">
            <w:pPr>
              <w:spacing w:after="0" w:line="240" w:lineRule="auto"/>
            </w:pPr>
            <w:r>
              <w:rPr>
                <w:b/>
              </w:rPr>
              <w:t>Formal Stage 1-determination that bullying has occurred</w:t>
            </w:r>
          </w:p>
          <w:p w14:paraId="4AB9FBE0" w14:textId="77777777" w:rsidR="005D5E38" w:rsidRDefault="005D5E38">
            <w:pPr>
              <w:spacing w:after="0" w:line="240" w:lineRule="auto"/>
            </w:pPr>
          </w:p>
          <w:p w14:paraId="5C009052" w14:textId="77777777" w:rsidR="005D5E38" w:rsidRDefault="00000000">
            <w:pPr>
              <w:numPr>
                <w:ilvl w:val="0"/>
                <w:numId w:val="15"/>
              </w:numPr>
              <w:pBdr>
                <w:top w:val="nil"/>
                <w:left w:val="nil"/>
                <w:bottom w:val="nil"/>
                <w:right w:val="nil"/>
                <w:between w:val="nil"/>
              </w:pBdr>
              <w:spacing w:after="0" w:line="240" w:lineRule="auto"/>
              <w:ind w:hanging="608"/>
              <w:rPr>
                <w:color w:val="000000"/>
              </w:rPr>
            </w:pPr>
            <w:r>
              <w:rPr>
                <w:color w:val="00000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See Appendix 3.  </w:t>
            </w:r>
          </w:p>
          <w:p w14:paraId="1CAD92BA" w14:textId="77777777" w:rsidR="005D5E38" w:rsidRDefault="005D5E38">
            <w:pPr>
              <w:pBdr>
                <w:top w:val="nil"/>
                <w:left w:val="nil"/>
                <w:bottom w:val="nil"/>
                <w:right w:val="nil"/>
                <w:between w:val="nil"/>
              </w:pBdr>
              <w:spacing w:after="0" w:line="240" w:lineRule="auto"/>
              <w:ind w:left="750" w:hanging="720"/>
              <w:rPr>
                <w:color w:val="000000"/>
              </w:rPr>
            </w:pPr>
          </w:p>
          <w:p w14:paraId="49E2A37D" w14:textId="77777777" w:rsidR="005D5E38" w:rsidRDefault="00000000">
            <w:pPr>
              <w:numPr>
                <w:ilvl w:val="0"/>
                <w:numId w:val="15"/>
              </w:numPr>
              <w:pBdr>
                <w:top w:val="nil"/>
                <w:left w:val="nil"/>
                <w:bottom w:val="nil"/>
                <w:right w:val="nil"/>
                <w:between w:val="nil"/>
              </w:pBdr>
              <w:spacing w:after="0" w:line="240" w:lineRule="auto"/>
              <w:ind w:hanging="608"/>
              <w:rPr>
                <w:color w:val="000000"/>
              </w:rPr>
            </w:pPr>
            <w:r>
              <w:rPr>
                <w:color w:val="000000"/>
              </w:rPr>
              <w:t xml:space="preserve">The school will store all records in the office. </w:t>
            </w:r>
          </w:p>
          <w:p w14:paraId="16A6DBE9" w14:textId="77777777" w:rsidR="005D5E38" w:rsidRDefault="005D5E38">
            <w:pPr>
              <w:spacing w:after="0" w:line="240" w:lineRule="auto"/>
            </w:pPr>
          </w:p>
          <w:p w14:paraId="1A4F49E5" w14:textId="77777777" w:rsidR="005D5E38" w:rsidRDefault="00000000">
            <w:pPr>
              <w:spacing w:after="0" w:line="240" w:lineRule="auto"/>
            </w:pPr>
            <w:r>
              <w:rPr>
                <w:b/>
              </w:rPr>
              <w:t>Formal Stage 2-Appendix 2 (From DES Procedures)</w:t>
            </w:r>
          </w:p>
          <w:p w14:paraId="6ED29E45" w14:textId="77777777" w:rsidR="005D5E38" w:rsidRDefault="005D5E38">
            <w:pPr>
              <w:spacing w:after="0" w:line="240" w:lineRule="auto"/>
            </w:pPr>
          </w:p>
          <w:p w14:paraId="210EB33B" w14:textId="77777777" w:rsidR="005D5E38" w:rsidRDefault="00000000">
            <w:pPr>
              <w:pBdr>
                <w:top w:val="nil"/>
                <w:left w:val="nil"/>
                <w:bottom w:val="nil"/>
                <w:right w:val="nil"/>
                <w:between w:val="nil"/>
              </w:pBdr>
              <w:spacing w:after="0" w:line="240" w:lineRule="auto"/>
              <w:rPr>
                <w:color w:val="000000"/>
              </w:rPr>
            </w:pPr>
            <w:r>
              <w:rPr>
                <w:color w:val="000000"/>
              </w:rPr>
              <w:t xml:space="preserve">The relevant teacher must use the recording template at Appendix 2 to record the bullying behaviour in the following circumstances: </w:t>
            </w:r>
          </w:p>
          <w:p w14:paraId="4BFEA324" w14:textId="77777777" w:rsidR="005D5E38" w:rsidRDefault="005D5E38">
            <w:pPr>
              <w:pBdr>
                <w:top w:val="nil"/>
                <w:left w:val="nil"/>
                <w:bottom w:val="nil"/>
                <w:right w:val="nil"/>
                <w:between w:val="nil"/>
              </w:pBdr>
              <w:spacing w:after="0" w:line="240" w:lineRule="auto"/>
              <w:rPr>
                <w:color w:val="000000"/>
              </w:rPr>
            </w:pPr>
          </w:p>
          <w:p w14:paraId="02C58B93" w14:textId="77777777" w:rsidR="005D5E38" w:rsidRDefault="00000000">
            <w:pPr>
              <w:spacing w:after="164" w:line="240" w:lineRule="auto"/>
              <w:ind w:left="567" w:hanging="425"/>
            </w:pPr>
            <w:r>
              <w:t xml:space="preserve"> a)     in cases where he/she considers that the bullying behaviour has not been adequately and appropriately addressed within 20 school days after he/she has determined that bullying behaviour occurred; and </w:t>
            </w:r>
          </w:p>
          <w:p w14:paraId="6F8844AA" w14:textId="77777777" w:rsidR="005D5E38" w:rsidRDefault="00000000">
            <w:pPr>
              <w:spacing w:after="0" w:line="240" w:lineRule="auto"/>
              <w:ind w:left="567" w:hanging="425"/>
            </w:pPr>
            <w:r>
              <w:t xml:space="preserve">b)     where the school has decided as part of its anti-bullying policy that in certain circumstances bullying behaviour must be recorded and reported immediately to the Principal or Deputy Principal as applicable. </w:t>
            </w:r>
          </w:p>
          <w:p w14:paraId="59BF2BCA" w14:textId="77777777" w:rsidR="005D5E38" w:rsidRDefault="005D5E38">
            <w:pPr>
              <w:spacing w:after="0" w:line="240" w:lineRule="auto"/>
            </w:pPr>
          </w:p>
          <w:p w14:paraId="15FFC2DF" w14:textId="77777777" w:rsidR="005D5E38" w:rsidRDefault="00000000">
            <w:pPr>
              <w:spacing w:after="0" w:line="240" w:lineRule="auto"/>
            </w:pPr>
            <w:r>
              <w:t xml:space="preserve">When the recording template is used, it must be retained by the relevant teacher in question and a copy maintained by the principal. Due consideration needs to be given to where these records are kept, who has access to them, and how long they will be retained. </w:t>
            </w:r>
          </w:p>
          <w:p w14:paraId="0FE39A5D" w14:textId="77777777" w:rsidR="005D5E38" w:rsidRDefault="005D5E38">
            <w:pPr>
              <w:spacing w:after="0" w:line="240" w:lineRule="auto"/>
            </w:pPr>
          </w:p>
          <w:p w14:paraId="29A5A1DA" w14:textId="77777777" w:rsidR="005D5E38" w:rsidRDefault="00000000">
            <w:pPr>
              <w:spacing w:after="0" w:line="240" w:lineRule="auto"/>
            </w:pPr>
            <w:r>
              <w:rPr>
                <w:b/>
              </w:rPr>
              <w:t>Established intervention strategies</w:t>
            </w:r>
          </w:p>
          <w:p w14:paraId="523EE749" w14:textId="77777777" w:rsidR="005D5E38" w:rsidRDefault="005D5E38">
            <w:pPr>
              <w:spacing w:after="0" w:line="240" w:lineRule="auto"/>
            </w:pPr>
          </w:p>
          <w:p w14:paraId="523BB31C" w14:textId="77777777" w:rsidR="005D5E38" w:rsidRDefault="00000000">
            <w:pPr>
              <w:numPr>
                <w:ilvl w:val="0"/>
                <w:numId w:val="16"/>
              </w:numPr>
              <w:pBdr>
                <w:top w:val="nil"/>
                <w:left w:val="nil"/>
                <w:bottom w:val="nil"/>
                <w:right w:val="nil"/>
                <w:between w:val="nil"/>
              </w:pBdr>
              <w:spacing w:after="0" w:line="240" w:lineRule="auto"/>
              <w:ind w:left="567" w:hanging="425"/>
              <w:rPr>
                <w:color w:val="000000"/>
              </w:rPr>
            </w:pPr>
            <w:r>
              <w:rPr>
                <w:color w:val="000000"/>
              </w:rPr>
              <w:t>Teacher interviews with all pupils</w:t>
            </w:r>
          </w:p>
          <w:p w14:paraId="57531FF9" w14:textId="77777777" w:rsidR="005D5E38" w:rsidRDefault="00000000">
            <w:pPr>
              <w:numPr>
                <w:ilvl w:val="0"/>
                <w:numId w:val="16"/>
              </w:numPr>
              <w:pBdr>
                <w:top w:val="nil"/>
                <w:left w:val="nil"/>
                <w:bottom w:val="nil"/>
                <w:right w:val="nil"/>
                <w:between w:val="nil"/>
              </w:pBdr>
              <w:spacing w:after="0" w:line="240" w:lineRule="auto"/>
              <w:ind w:left="567" w:hanging="425"/>
              <w:rPr>
                <w:color w:val="000000"/>
              </w:rPr>
            </w:pPr>
            <w:r>
              <w:rPr>
                <w:color w:val="000000"/>
              </w:rPr>
              <w:t>Negotiating agreements between pupils and following these up by monitoring progress. This can be on an informal basis or implemented through a more structured mediation process</w:t>
            </w:r>
          </w:p>
          <w:p w14:paraId="2AFE7564" w14:textId="77777777" w:rsidR="005D5E38" w:rsidRDefault="00000000">
            <w:pPr>
              <w:numPr>
                <w:ilvl w:val="0"/>
                <w:numId w:val="16"/>
              </w:numPr>
              <w:pBdr>
                <w:top w:val="nil"/>
                <w:left w:val="nil"/>
                <w:bottom w:val="nil"/>
                <w:right w:val="nil"/>
                <w:between w:val="nil"/>
              </w:pBdr>
              <w:spacing w:after="0" w:line="240" w:lineRule="auto"/>
              <w:ind w:left="567" w:hanging="425"/>
              <w:rPr>
                <w:color w:val="000000"/>
              </w:rPr>
            </w:pPr>
            <w:r>
              <w:rPr>
                <w:color w:val="000000"/>
              </w:rPr>
              <w:t>Working with parent(s)/guardian(s)s to support school interventions</w:t>
            </w:r>
          </w:p>
          <w:p w14:paraId="7EEA404F" w14:textId="77777777" w:rsidR="005D5E38" w:rsidRDefault="00000000">
            <w:pPr>
              <w:numPr>
                <w:ilvl w:val="0"/>
                <w:numId w:val="16"/>
              </w:numPr>
              <w:pBdr>
                <w:top w:val="nil"/>
                <w:left w:val="nil"/>
                <w:bottom w:val="nil"/>
                <w:right w:val="nil"/>
                <w:between w:val="nil"/>
              </w:pBdr>
              <w:spacing w:after="0" w:line="240" w:lineRule="auto"/>
              <w:ind w:left="567" w:hanging="425"/>
              <w:rPr>
                <w:color w:val="000000"/>
              </w:rPr>
            </w:pPr>
            <w:r>
              <w:rPr>
                <w:color w:val="000000"/>
              </w:rPr>
              <w:t>‘Promise’  Approach</w:t>
            </w:r>
          </w:p>
          <w:p w14:paraId="7BB225BC" w14:textId="77777777" w:rsidR="005D5E38" w:rsidRDefault="00000000">
            <w:pPr>
              <w:numPr>
                <w:ilvl w:val="0"/>
                <w:numId w:val="16"/>
              </w:numPr>
              <w:pBdr>
                <w:top w:val="nil"/>
                <w:left w:val="nil"/>
                <w:bottom w:val="nil"/>
                <w:right w:val="nil"/>
                <w:between w:val="nil"/>
              </w:pBdr>
              <w:spacing w:after="0" w:line="240" w:lineRule="auto"/>
              <w:ind w:left="567" w:hanging="425"/>
              <w:rPr>
                <w:color w:val="000000"/>
              </w:rPr>
            </w:pPr>
            <w:r>
              <w:rPr>
                <w:color w:val="000000"/>
              </w:rPr>
              <w:t>Circle Time</w:t>
            </w:r>
          </w:p>
          <w:p w14:paraId="7C5E940E" w14:textId="77777777" w:rsidR="005D5E38" w:rsidRDefault="00000000">
            <w:pPr>
              <w:numPr>
                <w:ilvl w:val="0"/>
                <w:numId w:val="16"/>
              </w:numPr>
              <w:pBdr>
                <w:top w:val="nil"/>
                <w:left w:val="nil"/>
                <w:bottom w:val="nil"/>
                <w:right w:val="nil"/>
                <w:between w:val="nil"/>
              </w:pBdr>
              <w:spacing w:after="0" w:line="240" w:lineRule="auto"/>
              <w:ind w:left="567" w:hanging="425"/>
              <w:rPr>
                <w:color w:val="000000"/>
              </w:rPr>
            </w:pPr>
            <w:r>
              <w:rPr>
                <w:color w:val="000000"/>
              </w:rPr>
              <w:t>Reformative interviews / conferencing</w:t>
            </w:r>
          </w:p>
          <w:p w14:paraId="5362D98A" w14:textId="77777777" w:rsidR="005D5E38" w:rsidRDefault="005D5E38">
            <w:pPr>
              <w:spacing w:after="0" w:line="240" w:lineRule="auto"/>
            </w:pPr>
          </w:p>
          <w:p w14:paraId="12407819" w14:textId="77777777" w:rsidR="005D5E38" w:rsidRDefault="005D5E38">
            <w:pPr>
              <w:spacing w:after="0" w:line="240" w:lineRule="auto"/>
            </w:pPr>
          </w:p>
        </w:tc>
      </w:tr>
    </w:tbl>
    <w:p w14:paraId="595A1DCC" w14:textId="77777777" w:rsidR="005D5E38" w:rsidRDefault="005D5E38">
      <w:pPr>
        <w:spacing w:after="0" w:line="240" w:lineRule="auto"/>
        <w:rPr>
          <w:u w:val="single"/>
        </w:rPr>
      </w:pPr>
    </w:p>
    <w:p w14:paraId="7135FDDD" w14:textId="77777777" w:rsidR="005D5E38" w:rsidRDefault="00000000">
      <w:pPr>
        <w:spacing w:after="0" w:line="240" w:lineRule="auto"/>
        <w:rPr>
          <w:u w:val="single"/>
        </w:rPr>
      </w:pPr>
      <w:r>
        <w:rPr>
          <w:b/>
          <w:u w:val="single"/>
        </w:rPr>
        <w:t xml:space="preserve"> 7.</w:t>
      </w:r>
    </w:p>
    <w:p w14:paraId="3F58F08F" w14:textId="77777777" w:rsidR="005D5E38" w:rsidRDefault="00000000">
      <w:pPr>
        <w:spacing w:after="0" w:line="240" w:lineRule="auto"/>
        <w:rPr>
          <w:u w:val="single"/>
        </w:rPr>
      </w:pPr>
      <w:r>
        <w:t xml:space="preserve">The school’s programme of support for working with pupils affected by bullying involves a whole school approach.  Given the complexity of bullying behaviour, no one intervention / support programme works in all situations.  Therefore various approaches and intervention strategies may be used including suggesting that parents seek referrals so that appropriate outside agencies in order to receive further support for the pupils and their families if needed. </w:t>
      </w:r>
      <w:r>
        <w:rPr>
          <w:b/>
          <w:u w:val="single"/>
        </w:rPr>
        <w:t xml:space="preserve"> </w:t>
      </w:r>
    </w:p>
    <w:p w14:paraId="52117FBB" w14:textId="77777777" w:rsidR="005D5E38" w:rsidRDefault="005D5E38">
      <w:pPr>
        <w:spacing w:after="0" w:line="240" w:lineRule="auto"/>
        <w:rPr>
          <w:u w:val="single"/>
        </w:rPr>
      </w:pPr>
    </w:p>
    <w:p w14:paraId="045E045A" w14:textId="77777777" w:rsidR="005D5E38" w:rsidRDefault="00000000">
      <w:pPr>
        <w:spacing w:after="0" w:line="240" w:lineRule="auto"/>
        <w:rPr>
          <w:u w:val="single"/>
        </w:rPr>
      </w:pPr>
      <w:r>
        <w:t>Pupils should understand that there are no innocent bystanders and that all incidents of bullying behaviour must be reported to a teacher.</w:t>
      </w:r>
    </w:p>
    <w:p w14:paraId="25D994E3" w14:textId="77777777" w:rsidR="005D5E38" w:rsidRDefault="005D5E38">
      <w:pPr>
        <w:spacing w:after="0" w:line="240" w:lineRule="auto"/>
      </w:pPr>
    </w:p>
    <w:p w14:paraId="2731980A" w14:textId="77777777" w:rsidR="005D5E38" w:rsidRDefault="00000000">
      <w:pPr>
        <w:spacing w:after="0" w:line="240" w:lineRule="auto"/>
        <w:rPr>
          <w:u w:val="single"/>
        </w:rPr>
      </w:pPr>
      <w:r>
        <w:rPr>
          <w:b/>
          <w:u w:val="single"/>
        </w:rPr>
        <w:t xml:space="preserve">8. Supervision and Monitoring of Pupils </w:t>
      </w:r>
    </w:p>
    <w:p w14:paraId="34A28DBA" w14:textId="77777777" w:rsidR="005D5E38" w:rsidRDefault="00000000">
      <w:pPr>
        <w:spacing w:after="0" w:line="240" w:lineRule="auto"/>
      </w:pPr>
      <w:r>
        <w:t xml:space="preserve">The Board of Management confirms that appropriate supervision and monitoring policies and </w:t>
      </w:r>
    </w:p>
    <w:p w14:paraId="5B23E718" w14:textId="77777777" w:rsidR="005D5E38" w:rsidRDefault="00000000">
      <w:pPr>
        <w:spacing w:after="0" w:line="240" w:lineRule="auto"/>
      </w:pPr>
      <w:r>
        <w:t>Practices are in place to both prevent and deal with bullying behaviour and to facilitate early intervention where possible.</w:t>
      </w:r>
    </w:p>
    <w:p w14:paraId="0B656B59" w14:textId="77777777" w:rsidR="005D5E38" w:rsidRDefault="005D5E38">
      <w:pPr>
        <w:spacing w:after="0" w:line="240" w:lineRule="auto"/>
        <w:rPr>
          <w:u w:val="single"/>
        </w:rPr>
      </w:pPr>
    </w:p>
    <w:p w14:paraId="4CD3F0D3" w14:textId="77777777" w:rsidR="005D5E38" w:rsidRDefault="00000000">
      <w:pPr>
        <w:spacing w:after="0" w:line="240" w:lineRule="auto"/>
        <w:rPr>
          <w:u w:val="single"/>
        </w:rPr>
      </w:pPr>
      <w:r>
        <w:rPr>
          <w:b/>
          <w:u w:val="single"/>
        </w:rPr>
        <w:t xml:space="preserve">9. Prevention of Harassment </w:t>
      </w:r>
    </w:p>
    <w:p w14:paraId="79CAB108" w14:textId="77777777" w:rsidR="005D5E38" w:rsidRDefault="00000000">
      <w:pPr>
        <w:spacing w:after="0" w:line="240" w:lineRule="auto"/>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6FF66CB3" w14:textId="77777777" w:rsidR="005D5E38" w:rsidRDefault="005D5E38">
      <w:pPr>
        <w:spacing w:after="0" w:line="240" w:lineRule="auto"/>
      </w:pPr>
    </w:p>
    <w:p w14:paraId="5BB50556" w14:textId="77777777" w:rsidR="005D5E38" w:rsidRDefault="00000000">
      <w:pPr>
        <w:spacing w:after="0" w:line="240" w:lineRule="auto"/>
      </w:pPr>
      <w:r>
        <w:rPr>
          <w:b/>
          <w:u w:val="single"/>
        </w:rPr>
        <w:t>10.</w:t>
      </w:r>
      <w:r>
        <w:t xml:space="preserve"> </w:t>
      </w:r>
    </w:p>
    <w:p w14:paraId="4A9AAD40" w14:textId="60D544B1" w:rsidR="005D5E38" w:rsidRDefault="00000000">
      <w:pPr>
        <w:spacing w:after="0" w:line="240" w:lineRule="auto"/>
      </w:pPr>
      <w:r>
        <w:t xml:space="preserve">This policy was adopted by the Board of Management on </w:t>
      </w:r>
      <w:r w:rsidR="00BC0AC6">
        <w:t>25/04/2022.</w:t>
      </w:r>
      <w:r>
        <w:t xml:space="preserve"> </w:t>
      </w:r>
    </w:p>
    <w:p w14:paraId="2AF55781" w14:textId="77777777" w:rsidR="005D5E38" w:rsidRDefault="005D5E38">
      <w:pPr>
        <w:spacing w:after="0" w:line="240" w:lineRule="auto"/>
      </w:pPr>
    </w:p>
    <w:p w14:paraId="212AAEE1" w14:textId="77777777" w:rsidR="005D5E38" w:rsidRDefault="00000000">
      <w:pPr>
        <w:spacing w:after="0" w:line="240" w:lineRule="auto"/>
      </w:pPr>
      <w:r>
        <w:rPr>
          <w:b/>
          <w:u w:val="single"/>
        </w:rPr>
        <w:t>11.</w:t>
      </w:r>
      <w:r>
        <w:t xml:space="preserve"> </w:t>
      </w:r>
    </w:p>
    <w:p w14:paraId="7D83BE5C" w14:textId="77777777" w:rsidR="005D5E38" w:rsidRDefault="00000000">
      <w:pPr>
        <w:spacing w:after="0" w:line="240" w:lineRule="auto"/>
      </w:pPr>
      <w:r>
        <w:t xml:space="preserve">This policy has been made available to school personnel, Board of Management members, and to the Parents’ Association for discussion. </w:t>
      </w:r>
    </w:p>
    <w:p w14:paraId="422ABA58" w14:textId="77777777" w:rsidR="005D5E38" w:rsidRDefault="005D5E38">
      <w:pPr>
        <w:spacing w:after="0" w:line="240" w:lineRule="auto"/>
      </w:pPr>
    </w:p>
    <w:p w14:paraId="7C3BA399" w14:textId="77777777" w:rsidR="005D5E38" w:rsidRDefault="00000000">
      <w:pPr>
        <w:spacing w:after="0" w:line="240" w:lineRule="auto"/>
      </w:pPr>
      <w:r>
        <w:rPr>
          <w:b/>
          <w:u w:val="single"/>
        </w:rPr>
        <w:t>12.</w:t>
      </w:r>
      <w:r>
        <w:t xml:space="preserve"> </w:t>
      </w:r>
    </w:p>
    <w:p w14:paraId="1700186D" w14:textId="77777777" w:rsidR="005D5E38" w:rsidRDefault="00000000">
      <w:pPr>
        <w:spacing w:after="0" w:line="240" w:lineRule="auto"/>
      </w:pPr>
      <w: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79B5BA2D" w14:textId="77777777" w:rsidR="005D5E38" w:rsidRDefault="005D5E38">
      <w:pPr>
        <w:spacing w:after="0" w:line="240" w:lineRule="auto"/>
        <w:jc w:val="center"/>
        <w:rPr>
          <w:u w:val="single"/>
        </w:rPr>
      </w:pPr>
    </w:p>
    <w:p w14:paraId="4BB45379" w14:textId="77777777" w:rsidR="005D5E38" w:rsidRDefault="005D5E38">
      <w:pPr>
        <w:spacing w:after="0" w:line="240" w:lineRule="auto"/>
      </w:pPr>
    </w:p>
    <w:p w14:paraId="5FF31E00" w14:textId="77777777" w:rsidR="005D5E38" w:rsidRDefault="00000000">
      <w:pPr>
        <w:spacing w:after="0" w:line="240" w:lineRule="auto"/>
      </w:pPr>
      <w:r>
        <w:t xml:space="preserve">Signed: ____________________________________        Signed: ___________________________ </w:t>
      </w:r>
    </w:p>
    <w:p w14:paraId="0CD2C610" w14:textId="77777777" w:rsidR="005D5E38" w:rsidRDefault="00000000">
      <w:pPr>
        <w:spacing w:after="0" w:line="240" w:lineRule="auto"/>
      </w:pPr>
      <w:r>
        <w:t xml:space="preserve">              (Chairperson of Board of Management)                                 (Principal) </w:t>
      </w:r>
    </w:p>
    <w:p w14:paraId="0D05020C" w14:textId="77777777" w:rsidR="005D5E38" w:rsidRDefault="00000000">
      <w:pPr>
        <w:spacing w:after="0" w:line="240" w:lineRule="auto"/>
      </w:pPr>
      <w:r>
        <w:t xml:space="preserve"> </w:t>
      </w:r>
    </w:p>
    <w:p w14:paraId="142C3C9C" w14:textId="2D6860B3" w:rsidR="005D5E38" w:rsidRDefault="00000000">
      <w:pPr>
        <w:spacing w:after="0" w:line="240" w:lineRule="auto"/>
      </w:pPr>
      <w:r>
        <w:t xml:space="preserve">Date:  </w:t>
      </w:r>
      <w:r w:rsidR="00BC0AC6">
        <w:t>25/04/2022</w:t>
      </w:r>
      <w:r>
        <w:t xml:space="preserve">        Date of next review:</w:t>
      </w:r>
      <w:r w:rsidR="00BC0AC6">
        <w:t xml:space="preserve"> April 2023</w:t>
      </w:r>
    </w:p>
    <w:p w14:paraId="001DF3A2" w14:textId="77777777" w:rsidR="005D5E38" w:rsidRDefault="005D5E38">
      <w:pPr>
        <w:spacing w:before="70" w:after="0" w:line="240" w:lineRule="auto"/>
        <w:ind w:left="100" w:right="-20"/>
      </w:pPr>
    </w:p>
    <w:p w14:paraId="181841DB" w14:textId="77777777" w:rsidR="005D5E38" w:rsidRDefault="00000000">
      <w:pPr>
        <w:spacing w:before="70" w:after="0" w:line="240" w:lineRule="auto"/>
        <w:ind w:right="-20"/>
      </w:pPr>
      <w:r>
        <w:rPr>
          <w:b/>
          <w:u w:val="single"/>
        </w:rPr>
        <w:t xml:space="preserve">References </w:t>
      </w:r>
      <w:r>
        <w:rPr>
          <w:b/>
        </w:rPr>
        <w:t>:</w:t>
      </w:r>
    </w:p>
    <w:p w14:paraId="75A32448" w14:textId="77777777" w:rsidR="005D5E38" w:rsidRDefault="00000000">
      <w:pPr>
        <w:spacing w:before="70" w:after="0" w:line="240" w:lineRule="auto"/>
        <w:ind w:right="-20"/>
      </w:pPr>
      <w:proofErr w:type="spellStart"/>
      <w:r>
        <w:t>Anti Bullying</w:t>
      </w:r>
      <w:proofErr w:type="spellEnd"/>
      <w:r>
        <w:t xml:space="preserve"> Procedures for Primary and Post Primary Schools</w:t>
      </w:r>
    </w:p>
    <w:p w14:paraId="0EB3CF6F" w14:textId="77777777" w:rsidR="005D5E38" w:rsidRDefault="00000000">
      <w:pPr>
        <w:spacing w:before="70" w:after="0" w:line="240" w:lineRule="auto"/>
        <w:ind w:right="-20"/>
      </w:pPr>
      <w:hyperlink r:id="rId8">
        <w:r>
          <w:rPr>
            <w:color w:val="0000FF"/>
            <w:u w:val="single"/>
          </w:rPr>
          <w:t>www.antibullyingcampaign.ie</w:t>
        </w:r>
      </w:hyperlink>
      <w:r>
        <w:t xml:space="preserve"> - free classroom resources – exercise sheets and videos for class use</w:t>
      </w:r>
    </w:p>
    <w:p w14:paraId="232982F5" w14:textId="77777777" w:rsidR="005D5E38" w:rsidRDefault="00000000">
      <w:pPr>
        <w:spacing w:before="70" w:after="0" w:line="240" w:lineRule="auto"/>
        <w:ind w:right="-20"/>
      </w:pPr>
      <w:r>
        <w:t xml:space="preserve">School Programmes – Stay Safe / Walk Tall / RSE / Making the Links </w:t>
      </w:r>
    </w:p>
    <w:p w14:paraId="0A91BC3C" w14:textId="77777777" w:rsidR="005D5E38" w:rsidRDefault="00000000">
      <w:pPr>
        <w:spacing w:before="70" w:after="0" w:line="240" w:lineRule="auto"/>
        <w:ind w:left="100" w:right="-20"/>
        <w:jc w:val="center"/>
        <w:rPr>
          <w:u w:val="single"/>
        </w:rPr>
      </w:pPr>
      <w:r>
        <w:br w:type="page"/>
      </w:r>
      <w:r>
        <w:rPr>
          <w:b/>
          <w:u w:val="single"/>
        </w:rPr>
        <w:lastRenderedPageBreak/>
        <w:t>Appendix 1:   Practical tips for building a positive school culture and climate</w:t>
      </w:r>
    </w:p>
    <w:p w14:paraId="13EF0B5D" w14:textId="77777777" w:rsidR="005D5E38" w:rsidRDefault="005D5E38">
      <w:pPr>
        <w:spacing w:before="3" w:after="0"/>
      </w:pPr>
    </w:p>
    <w:p w14:paraId="54939FCA" w14:textId="77777777" w:rsidR="005D5E38" w:rsidRDefault="00000000">
      <w:pPr>
        <w:spacing w:after="0"/>
        <w:ind w:left="100" w:right="579"/>
      </w:pPr>
      <w:r>
        <w:t>The following are some practical tips for immediate actions that can be taken to help build a positive school culture and climate and to help prevent and tackle bullying behaviour.</w:t>
      </w:r>
    </w:p>
    <w:p w14:paraId="3E65DA48" w14:textId="77777777" w:rsidR="005D5E38" w:rsidRDefault="00000000">
      <w:pPr>
        <w:spacing w:after="0"/>
      </w:pPr>
      <w:r>
        <w:rPr>
          <w:noProof/>
        </w:rPr>
        <w:lastRenderedPageBreak/>
        <mc:AlternateContent>
          <mc:Choice Requires="wpg">
            <w:drawing>
              <wp:anchor distT="0" distB="0" distL="0" distR="0" simplePos="0" relativeHeight="251658240" behindDoc="0" locked="0" layoutInCell="1" hidden="0" allowOverlap="1" wp14:anchorId="5299E45C" wp14:editId="74DA74B6">
                <wp:simplePos x="0" y="0"/>
                <wp:positionH relativeFrom="column">
                  <wp:posOffset>-393699</wp:posOffset>
                </wp:positionH>
                <wp:positionV relativeFrom="paragraph">
                  <wp:posOffset>1765300</wp:posOffset>
                </wp:positionV>
                <wp:extent cx="6541135" cy="851535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6541135" cy="8515350"/>
                          <a:chOff x="1440" y="0"/>
                          <a:chExt cx="8600925" cy="7551662"/>
                        </a:xfrm>
                      </wpg:grpSpPr>
                      <wps:wsp>
                        <wps:cNvPr id="2" name="Rectangle 2"/>
                        <wps:cNvSpPr/>
                        <wps:spPr>
                          <a:xfrm>
                            <a:off x="2075433" y="0"/>
                            <a:ext cx="6526932" cy="7551662"/>
                          </a:xfrm>
                          <a:prstGeom prst="rect">
                            <a:avLst/>
                          </a:prstGeom>
                          <a:noFill/>
                          <a:ln>
                            <a:noFill/>
                          </a:ln>
                        </wps:spPr>
                        <wps:txbx>
                          <w:txbxContent>
                            <w:p w14:paraId="0C8E976D" w14:textId="77777777" w:rsidR="005D5E38" w:rsidRDefault="005D5E38">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440" y="2796"/>
                            <a:ext cx="9659" cy="2"/>
                          </a:xfrm>
                          <a:custGeom>
                            <a:avLst/>
                            <a:gdLst/>
                            <a:ahLst/>
                            <a:cxnLst/>
                            <a:rect l="l" t="t" r="r" b="b"/>
                            <a:pathLst>
                              <a:path w="9659" h="120000" extrusionOk="0">
                                <a:moveTo>
                                  <a:pt x="0" y="0"/>
                                </a:moveTo>
                                <a:lnTo>
                                  <a:pt x="96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1445" y="2801"/>
                            <a:ext cx="2" cy="11766"/>
                          </a:xfrm>
                          <a:custGeom>
                            <a:avLst/>
                            <a:gdLst/>
                            <a:ahLst/>
                            <a:cxnLst/>
                            <a:rect l="l" t="t" r="r" b="b"/>
                            <a:pathLst>
                              <a:path w="120000" h="11766" extrusionOk="0">
                                <a:moveTo>
                                  <a:pt x="0" y="0"/>
                                </a:moveTo>
                                <a:lnTo>
                                  <a:pt x="0" y="1176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1440" y="14572"/>
                            <a:ext cx="9659" cy="2"/>
                          </a:xfrm>
                          <a:custGeom>
                            <a:avLst/>
                            <a:gdLst/>
                            <a:ahLst/>
                            <a:cxnLst/>
                            <a:rect l="l" t="t" r="r" b="b"/>
                            <a:pathLst>
                              <a:path w="9659" h="120000" extrusionOk="0">
                                <a:moveTo>
                                  <a:pt x="0" y="0"/>
                                </a:moveTo>
                                <a:lnTo>
                                  <a:pt x="96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Shape 6"/>
                        <wps:cNvSpPr/>
                        <wps:spPr>
                          <a:xfrm>
                            <a:off x="11095" y="2801"/>
                            <a:ext cx="2" cy="11766"/>
                          </a:xfrm>
                          <a:custGeom>
                            <a:avLst/>
                            <a:gdLst/>
                            <a:ahLst/>
                            <a:cxnLst/>
                            <a:rect l="l" t="t" r="r" b="b"/>
                            <a:pathLst>
                              <a:path w="120000" h="11766" extrusionOk="0">
                                <a:moveTo>
                                  <a:pt x="0" y="0"/>
                                </a:moveTo>
                                <a:lnTo>
                                  <a:pt x="0" y="1176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-393699</wp:posOffset>
                </wp:positionH>
                <wp:positionV relativeFrom="paragraph">
                  <wp:posOffset>1765300</wp:posOffset>
                </wp:positionV>
                <wp:extent cx="6541135" cy="85153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41135" cy="8515350"/>
                        </a:xfrm>
                        <a:prstGeom prst="rect"/>
                        <a:ln/>
                      </pic:spPr>
                    </pic:pic>
                  </a:graphicData>
                </a:graphic>
              </wp:anchor>
            </w:drawing>
          </mc:Fallback>
        </mc:AlternateContent>
      </w:r>
    </w:p>
    <w:p w14:paraId="6473C416" w14:textId="77777777" w:rsidR="005D5E38" w:rsidRDefault="005D5E38">
      <w:pPr>
        <w:spacing w:after="0"/>
      </w:pPr>
    </w:p>
    <w:p w14:paraId="48366838" w14:textId="77777777" w:rsidR="005D5E38" w:rsidRDefault="005D5E38">
      <w:pPr>
        <w:spacing w:before="11" w:after="0"/>
      </w:pPr>
    </w:p>
    <w:p w14:paraId="6A48F938" w14:textId="77777777" w:rsidR="005D5E38" w:rsidRDefault="00000000">
      <w:pPr>
        <w:widowControl w:val="0"/>
        <w:numPr>
          <w:ilvl w:val="0"/>
          <w:numId w:val="30"/>
        </w:numPr>
        <w:pBdr>
          <w:top w:val="nil"/>
          <w:left w:val="nil"/>
          <w:bottom w:val="nil"/>
          <w:right w:val="nil"/>
          <w:between w:val="nil"/>
        </w:pBdr>
        <w:spacing w:before="32" w:after="0" w:line="240" w:lineRule="auto"/>
        <w:ind w:right="-20"/>
        <w:rPr>
          <w:color w:val="000000"/>
        </w:rPr>
      </w:pPr>
      <w:r>
        <w:rPr>
          <w:color w:val="000000"/>
        </w:rPr>
        <w:t>Model respectful behaviour to all members of the school community at all times.</w:t>
      </w:r>
    </w:p>
    <w:p w14:paraId="0C8DC11F" w14:textId="77777777" w:rsidR="005D5E38" w:rsidRDefault="005D5E38">
      <w:pPr>
        <w:spacing w:before="6" w:after="0"/>
      </w:pPr>
    </w:p>
    <w:p w14:paraId="35368BB1" w14:textId="77777777" w:rsidR="005D5E38" w:rsidRDefault="00000000">
      <w:pPr>
        <w:widowControl w:val="0"/>
        <w:numPr>
          <w:ilvl w:val="0"/>
          <w:numId w:val="30"/>
        </w:numPr>
        <w:pBdr>
          <w:top w:val="nil"/>
          <w:left w:val="nil"/>
          <w:bottom w:val="nil"/>
          <w:right w:val="nil"/>
          <w:between w:val="nil"/>
        </w:pBdr>
        <w:spacing w:after="0" w:line="359" w:lineRule="auto"/>
        <w:ind w:right="66"/>
        <w:rPr>
          <w:color w:val="000000"/>
        </w:rPr>
      </w:pPr>
      <w:r>
        <w:rPr>
          <w:color w:val="000000"/>
        </w:rPr>
        <w:t>Explicitly teach pupils what respectful language and respectful behaviour looks like, acts like, sounds like and feels like in class and around the school.</w:t>
      </w:r>
    </w:p>
    <w:p w14:paraId="0899DF71" w14:textId="77777777" w:rsidR="005D5E38" w:rsidRDefault="00000000">
      <w:pPr>
        <w:widowControl w:val="0"/>
        <w:numPr>
          <w:ilvl w:val="0"/>
          <w:numId w:val="30"/>
        </w:numPr>
        <w:pBdr>
          <w:top w:val="nil"/>
          <w:left w:val="nil"/>
          <w:bottom w:val="nil"/>
          <w:right w:val="nil"/>
          <w:between w:val="nil"/>
        </w:pBdr>
        <w:spacing w:after="0" w:line="359" w:lineRule="auto"/>
        <w:ind w:right="69"/>
        <w:rPr>
          <w:color w:val="000000"/>
        </w:rPr>
      </w:pPr>
      <w:r>
        <w:rPr>
          <w:color w:val="000000"/>
        </w:rPr>
        <w:t>Display key respect messages in classrooms, in assembly areas and around the school. Involve pupils in the development of these messages.</w:t>
      </w:r>
    </w:p>
    <w:p w14:paraId="121DB93C" w14:textId="77777777" w:rsidR="005D5E38" w:rsidRDefault="00000000">
      <w:pPr>
        <w:widowControl w:val="0"/>
        <w:numPr>
          <w:ilvl w:val="0"/>
          <w:numId w:val="30"/>
        </w:numPr>
        <w:pBdr>
          <w:top w:val="nil"/>
          <w:left w:val="nil"/>
          <w:bottom w:val="nil"/>
          <w:right w:val="nil"/>
          <w:between w:val="nil"/>
        </w:pBdr>
        <w:spacing w:after="0" w:line="359" w:lineRule="auto"/>
        <w:ind w:right="66"/>
        <w:rPr>
          <w:color w:val="000000"/>
        </w:rPr>
      </w:pPr>
      <w:r>
        <w:rPr>
          <w:color w:val="000000"/>
        </w:rPr>
        <w:t>Catch them being good - notice and acknowledge desired respectful behaviour by providing positive attention.</w:t>
      </w:r>
    </w:p>
    <w:p w14:paraId="1957FBB4" w14:textId="77777777" w:rsidR="005D5E38" w:rsidRDefault="00000000">
      <w:pPr>
        <w:widowControl w:val="0"/>
        <w:numPr>
          <w:ilvl w:val="0"/>
          <w:numId w:val="30"/>
        </w:numPr>
        <w:pBdr>
          <w:top w:val="nil"/>
          <w:left w:val="nil"/>
          <w:bottom w:val="nil"/>
          <w:right w:val="nil"/>
          <w:between w:val="nil"/>
        </w:pBdr>
        <w:spacing w:after="0" w:line="359" w:lineRule="auto"/>
        <w:ind w:right="66"/>
        <w:rPr>
          <w:color w:val="000000"/>
        </w:rPr>
      </w:pPr>
      <w:r>
        <w:rPr>
          <w:color w:val="000000"/>
        </w:rPr>
        <w:t>Consistently tackle the use of discriminatory and derogatory language in the school – this includes homophobic and racist language and language that is belittling of pupils with a disability or SEN.</w:t>
      </w:r>
    </w:p>
    <w:p w14:paraId="5F5FF81D" w14:textId="77777777" w:rsidR="005D5E38" w:rsidRDefault="00000000">
      <w:pPr>
        <w:widowControl w:val="0"/>
        <w:numPr>
          <w:ilvl w:val="0"/>
          <w:numId w:val="30"/>
        </w:numPr>
        <w:pBdr>
          <w:top w:val="nil"/>
          <w:left w:val="nil"/>
          <w:bottom w:val="nil"/>
          <w:right w:val="nil"/>
          <w:between w:val="nil"/>
        </w:pBdr>
        <w:spacing w:after="0" w:line="359" w:lineRule="auto"/>
        <w:ind w:right="60"/>
        <w:rPr>
          <w:color w:val="000000"/>
        </w:rPr>
      </w:pPr>
      <w:r>
        <w:rPr>
          <w:color w:val="000000"/>
        </w:rPr>
        <w:t xml:space="preserve">Give constructive feedback to pupils when respectful behaviour and respectful language are absent. </w:t>
      </w:r>
    </w:p>
    <w:p w14:paraId="7FBE5490"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Have a system of encouragement and rewards to promote desired behaviour and compliance with the school rules and routines.</w:t>
      </w:r>
    </w:p>
    <w:p w14:paraId="43BF04F5" w14:textId="77777777" w:rsidR="005D5E38" w:rsidRDefault="005D5E38">
      <w:pPr>
        <w:spacing w:before="6" w:after="0"/>
      </w:pPr>
    </w:p>
    <w:p w14:paraId="122E1388"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Explicitly teach pupils about the appropriate use of social media.</w:t>
      </w:r>
    </w:p>
    <w:p w14:paraId="0CB00ACC" w14:textId="77777777" w:rsidR="005D5E38" w:rsidRDefault="005D5E38">
      <w:pPr>
        <w:spacing w:before="7" w:after="0"/>
      </w:pPr>
    </w:p>
    <w:p w14:paraId="589AE509"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Positively encourage pupils to comply with the school rules on mobile phone and internet use.</w:t>
      </w:r>
    </w:p>
    <w:p w14:paraId="49517B90" w14:textId="77777777" w:rsidR="005D5E38" w:rsidRDefault="005D5E38">
      <w:pPr>
        <w:spacing w:before="9" w:after="0"/>
      </w:pPr>
    </w:p>
    <w:p w14:paraId="55FE0F5D"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Follow up and follow through with pupils who ignore the rules.</w:t>
      </w:r>
    </w:p>
    <w:p w14:paraId="0EA04AA4" w14:textId="77777777" w:rsidR="005D5E38" w:rsidRDefault="005D5E38">
      <w:pPr>
        <w:spacing w:before="6" w:after="0"/>
      </w:pPr>
    </w:p>
    <w:p w14:paraId="365C1F9D"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Actively involve parents and/or the Parents’ Association in awareness raising campaigns around social media.</w:t>
      </w:r>
    </w:p>
    <w:p w14:paraId="0735A00E" w14:textId="77777777" w:rsidR="005D5E38" w:rsidRDefault="005D5E38">
      <w:pPr>
        <w:spacing w:before="6" w:after="0"/>
      </w:pPr>
    </w:p>
    <w:p w14:paraId="2F4A00A5" w14:textId="77777777" w:rsidR="005D5E38" w:rsidRDefault="00000000">
      <w:pPr>
        <w:widowControl w:val="0"/>
        <w:numPr>
          <w:ilvl w:val="0"/>
          <w:numId w:val="30"/>
        </w:numPr>
        <w:pBdr>
          <w:top w:val="nil"/>
          <w:left w:val="nil"/>
          <w:bottom w:val="nil"/>
          <w:right w:val="nil"/>
          <w:between w:val="nil"/>
        </w:pBdr>
        <w:spacing w:after="0" w:line="359" w:lineRule="auto"/>
        <w:ind w:right="64"/>
        <w:rPr>
          <w:color w:val="000000"/>
        </w:rPr>
      </w:pPr>
      <w:r>
        <w:rPr>
          <w:color w:val="000000"/>
        </w:rPr>
        <w:t xml:space="preserve">Actively promote the right of every member of the school community to be safe and secure in school. </w:t>
      </w:r>
    </w:p>
    <w:p w14:paraId="45077F53"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Highlight and explicitly teach school rules in pupil friendly language in the classroom and in common areas.</w:t>
      </w:r>
    </w:p>
    <w:p w14:paraId="4BAC74A2" w14:textId="77777777" w:rsidR="005D5E38" w:rsidRDefault="005D5E38">
      <w:pPr>
        <w:spacing w:before="6" w:after="0"/>
      </w:pPr>
    </w:p>
    <w:p w14:paraId="320350C1"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All staff can actively watch out for signs of bullying behaviour.</w:t>
      </w:r>
    </w:p>
    <w:p w14:paraId="443DD727" w14:textId="77777777" w:rsidR="005D5E38" w:rsidRDefault="005D5E38">
      <w:pPr>
        <w:spacing w:before="6" w:after="0"/>
      </w:pPr>
    </w:p>
    <w:p w14:paraId="1373C13F"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Ensure there is adequate playground/school yard/outdoor supervision.</w:t>
      </w:r>
    </w:p>
    <w:p w14:paraId="5AC94BB4" w14:textId="77777777" w:rsidR="005D5E38" w:rsidRDefault="005D5E38">
      <w:pPr>
        <w:spacing w:before="7" w:after="0"/>
      </w:pPr>
    </w:p>
    <w:p w14:paraId="776A0C9B" w14:textId="77777777" w:rsidR="005D5E38" w:rsidRDefault="00000000">
      <w:pPr>
        <w:widowControl w:val="0"/>
        <w:numPr>
          <w:ilvl w:val="0"/>
          <w:numId w:val="30"/>
        </w:numPr>
        <w:pBdr>
          <w:top w:val="nil"/>
          <w:left w:val="nil"/>
          <w:bottom w:val="nil"/>
          <w:right w:val="nil"/>
          <w:between w:val="nil"/>
        </w:pBdr>
        <w:spacing w:after="0" w:line="240" w:lineRule="auto"/>
        <w:ind w:right="-20"/>
        <w:rPr>
          <w:color w:val="000000"/>
        </w:rPr>
      </w:pPr>
      <w:r>
        <w:rPr>
          <w:color w:val="000000"/>
        </w:rPr>
        <w:t>School staff can get pupils to help them to identify bullying “hot spots” and “hot times” for bullying in the school.</w:t>
      </w:r>
    </w:p>
    <w:p w14:paraId="3A729CCE" w14:textId="77777777" w:rsidR="005D5E38" w:rsidRDefault="005D5E38">
      <w:pPr>
        <w:spacing w:before="6" w:after="0"/>
      </w:pPr>
    </w:p>
    <w:p w14:paraId="59F66679" w14:textId="77777777" w:rsidR="005D5E38" w:rsidRDefault="00000000">
      <w:pPr>
        <w:widowControl w:val="0"/>
        <w:numPr>
          <w:ilvl w:val="0"/>
          <w:numId w:val="11"/>
        </w:numPr>
        <w:pBdr>
          <w:top w:val="nil"/>
          <w:left w:val="nil"/>
          <w:bottom w:val="nil"/>
          <w:right w:val="nil"/>
          <w:between w:val="nil"/>
        </w:pBdr>
        <w:spacing w:after="0" w:line="335" w:lineRule="auto"/>
        <w:ind w:left="1134" w:right="719" w:hanging="425"/>
        <w:rPr>
          <w:color w:val="000000"/>
        </w:rPr>
      </w:pPr>
      <w:r>
        <w:rPr>
          <w:color w:val="000000"/>
        </w:rPr>
        <w:t>Hot spots tend to be in the playground/school yard/outdoor areas, changing rooms, and other areas of unstructured supervision.</w:t>
      </w:r>
    </w:p>
    <w:p w14:paraId="5CC60F6A" w14:textId="77777777" w:rsidR="005D5E38" w:rsidRDefault="00000000">
      <w:pPr>
        <w:widowControl w:val="0"/>
        <w:numPr>
          <w:ilvl w:val="0"/>
          <w:numId w:val="11"/>
        </w:numPr>
        <w:pBdr>
          <w:top w:val="nil"/>
          <w:left w:val="nil"/>
          <w:bottom w:val="nil"/>
          <w:right w:val="nil"/>
          <w:between w:val="nil"/>
        </w:pBdr>
        <w:spacing w:after="0" w:line="335" w:lineRule="auto"/>
        <w:ind w:left="1134" w:right="115" w:hanging="425"/>
        <w:rPr>
          <w:color w:val="000000"/>
        </w:rPr>
      </w:pPr>
      <w:r>
        <w:rPr>
          <w:color w:val="000000"/>
        </w:rPr>
        <w:lastRenderedPageBreak/>
        <w:t>Hot times again tend to be times where there is less structured supervision such as when pupils are in the playground/school yard or moving classrooms.</w:t>
      </w:r>
    </w:p>
    <w:p w14:paraId="354A3F15" w14:textId="77777777" w:rsidR="005D5E38" w:rsidRDefault="00000000">
      <w:pPr>
        <w:pStyle w:val="Heading1"/>
        <w:rPr>
          <w:rFonts w:ascii="Times New Roman" w:eastAsia="Times New Roman" w:hAnsi="Times New Roman" w:cs="Times New Roman"/>
          <w:sz w:val="24"/>
          <w:szCs w:val="24"/>
          <w:u w:val="single"/>
        </w:rPr>
      </w:pPr>
      <w:bookmarkStart w:id="0" w:name="_gjdgxs" w:colFirst="0" w:colLast="0"/>
      <w:bookmarkEnd w:id="0"/>
      <w:r>
        <w:br w:type="page"/>
      </w:r>
      <w:r>
        <w:lastRenderedPageBreak/>
        <w:t xml:space="preserve"> </w:t>
      </w:r>
      <w:r>
        <w:rPr>
          <w:rFonts w:ascii="Times New Roman" w:eastAsia="Times New Roman" w:hAnsi="Times New Roman" w:cs="Times New Roman"/>
          <w:sz w:val="24"/>
          <w:szCs w:val="24"/>
          <w:u w:val="single"/>
        </w:rPr>
        <w:t>Appendix 2 :   Template for recording behaviour in the school.</w:t>
      </w:r>
    </w:p>
    <w:p w14:paraId="7C62DFD8" w14:textId="77777777" w:rsidR="005D5E38" w:rsidRDefault="005D5E38">
      <w:pPr>
        <w:spacing w:after="0"/>
        <w:rPr>
          <w:rFonts w:ascii="Times New Roman" w:eastAsia="Times New Roman" w:hAnsi="Times New Roman" w:cs="Times New Roman"/>
          <w:sz w:val="24"/>
          <w:szCs w:val="24"/>
          <w:u w:val="single"/>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8"/>
        <w:gridCol w:w="4614"/>
      </w:tblGrid>
      <w:tr w:rsidR="005D5E38" w14:paraId="5A8550CB" w14:textId="77777777">
        <w:tc>
          <w:tcPr>
            <w:tcW w:w="4628" w:type="dxa"/>
          </w:tcPr>
          <w:p w14:paraId="78324BCA" w14:textId="77777777" w:rsidR="005D5E38" w:rsidRDefault="00000000">
            <w:pPr>
              <w:spacing w:before="120" w:after="120"/>
              <w:ind w:left="14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Name:</w:t>
            </w:r>
          </w:p>
        </w:tc>
        <w:tc>
          <w:tcPr>
            <w:tcW w:w="4614" w:type="dxa"/>
          </w:tcPr>
          <w:p w14:paraId="3C927AFF" w14:textId="77777777" w:rsidR="005D5E38" w:rsidRDefault="00000000">
            <w:pPr>
              <w:spacing w:before="120" w:after="120"/>
              <w:ind w:left="203"/>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Class :</w:t>
            </w:r>
          </w:p>
        </w:tc>
      </w:tr>
      <w:tr w:rsidR="005D5E38" w14:paraId="27EB8822" w14:textId="77777777">
        <w:tc>
          <w:tcPr>
            <w:tcW w:w="4628" w:type="dxa"/>
          </w:tcPr>
          <w:p w14:paraId="47795283" w14:textId="77777777" w:rsidR="005D5E38" w:rsidRDefault="00000000">
            <w:pPr>
              <w:spacing w:before="120" w:after="120"/>
              <w:ind w:left="14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Relevant Teacher :</w:t>
            </w:r>
          </w:p>
        </w:tc>
        <w:tc>
          <w:tcPr>
            <w:tcW w:w="4614" w:type="dxa"/>
          </w:tcPr>
          <w:p w14:paraId="145F5278" w14:textId="77777777" w:rsidR="005D5E38" w:rsidRDefault="00000000">
            <w:pPr>
              <w:spacing w:before="120" w:after="120"/>
              <w:ind w:left="194" w:hanging="1"/>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Date :</w:t>
            </w:r>
          </w:p>
        </w:tc>
      </w:tr>
      <w:tr w:rsidR="005D5E38" w14:paraId="73CACADC" w14:textId="77777777">
        <w:tc>
          <w:tcPr>
            <w:tcW w:w="9242" w:type="dxa"/>
            <w:gridSpan w:val="2"/>
          </w:tcPr>
          <w:p w14:paraId="11D23F38" w14:textId="77777777" w:rsidR="005D5E38" w:rsidRDefault="00000000">
            <w:pPr>
              <w:spacing w:before="120" w:after="120"/>
              <w:ind w:left="14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How it came to our attention :</w:t>
            </w:r>
          </w:p>
          <w:p w14:paraId="49D00A08" w14:textId="77777777" w:rsidR="005D5E38" w:rsidRDefault="005D5E38">
            <w:pPr>
              <w:tabs>
                <w:tab w:val="left" w:pos="2190"/>
              </w:tabs>
              <w:spacing w:before="120" w:after="120"/>
              <w:rPr>
                <w:rFonts w:ascii="Times New Roman" w:eastAsia="Times New Roman" w:hAnsi="Times New Roman" w:cs="Times New Roman"/>
                <w:sz w:val="24"/>
                <w:szCs w:val="24"/>
                <w:u w:val="single"/>
              </w:rPr>
            </w:pPr>
          </w:p>
          <w:p w14:paraId="4D1DA1B5" w14:textId="77777777" w:rsidR="005D5E38" w:rsidRDefault="005D5E38">
            <w:pPr>
              <w:tabs>
                <w:tab w:val="left" w:pos="2190"/>
              </w:tabs>
              <w:spacing w:before="120" w:after="120"/>
              <w:rPr>
                <w:rFonts w:ascii="Times New Roman" w:eastAsia="Times New Roman" w:hAnsi="Times New Roman" w:cs="Times New Roman"/>
                <w:sz w:val="24"/>
                <w:szCs w:val="24"/>
                <w:u w:val="single"/>
              </w:rPr>
            </w:pPr>
          </w:p>
          <w:p w14:paraId="04D17D91" w14:textId="77777777" w:rsidR="005D5E38" w:rsidRDefault="005D5E38">
            <w:pPr>
              <w:tabs>
                <w:tab w:val="left" w:pos="2190"/>
              </w:tabs>
              <w:spacing w:before="120" w:after="120"/>
              <w:rPr>
                <w:rFonts w:ascii="Times New Roman" w:eastAsia="Times New Roman" w:hAnsi="Times New Roman" w:cs="Times New Roman"/>
                <w:sz w:val="24"/>
                <w:szCs w:val="24"/>
                <w:u w:val="single"/>
              </w:rPr>
            </w:pPr>
          </w:p>
        </w:tc>
      </w:tr>
      <w:tr w:rsidR="005D5E38" w14:paraId="4EBD8BDC" w14:textId="77777777">
        <w:tc>
          <w:tcPr>
            <w:tcW w:w="9242" w:type="dxa"/>
            <w:gridSpan w:val="2"/>
          </w:tcPr>
          <w:p w14:paraId="45D55A0D" w14:textId="77777777" w:rsidR="005D5E38" w:rsidRDefault="00000000">
            <w:pPr>
              <w:spacing w:before="120" w:after="120"/>
              <w:ind w:left="14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Details provided :</w:t>
            </w:r>
          </w:p>
          <w:p w14:paraId="24EC6F94" w14:textId="77777777" w:rsidR="005D5E38" w:rsidRDefault="005D5E38">
            <w:pPr>
              <w:spacing w:before="120" w:after="120"/>
              <w:ind w:left="720"/>
              <w:rPr>
                <w:rFonts w:ascii="Times New Roman" w:eastAsia="Times New Roman" w:hAnsi="Times New Roman" w:cs="Times New Roman"/>
                <w:sz w:val="24"/>
                <w:szCs w:val="24"/>
                <w:u w:val="single"/>
              </w:rPr>
            </w:pPr>
          </w:p>
          <w:p w14:paraId="1D8145DA" w14:textId="77777777" w:rsidR="005D5E38" w:rsidRDefault="005D5E38">
            <w:pPr>
              <w:spacing w:before="120" w:after="120"/>
              <w:ind w:left="720"/>
              <w:rPr>
                <w:rFonts w:ascii="Times New Roman" w:eastAsia="Times New Roman" w:hAnsi="Times New Roman" w:cs="Times New Roman"/>
                <w:sz w:val="24"/>
                <w:szCs w:val="24"/>
                <w:u w:val="single"/>
              </w:rPr>
            </w:pPr>
          </w:p>
          <w:p w14:paraId="036181CF" w14:textId="77777777" w:rsidR="005D5E38" w:rsidRDefault="005D5E38">
            <w:pPr>
              <w:spacing w:before="120" w:after="120"/>
              <w:ind w:left="720"/>
              <w:rPr>
                <w:rFonts w:ascii="Times New Roman" w:eastAsia="Times New Roman" w:hAnsi="Times New Roman" w:cs="Times New Roman"/>
                <w:sz w:val="24"/>
                <w:szCs w:val="24"/>
                <w:u w:val="single"/>
              </w:rPr>
            </w:pPr>
          </w:p>
        </w:tc>
      </w:tr>
      <w:tr w:rsidR="005D5E38" w14:paraId="190C556C" w14:textId="77777777">
        <w:tc>
          <w:tcPr>
            <w:tcW w:w="9242" w:type="dxa"/>
            <w:gridSpan w:val="2"/>
          </w:tcPr>
          <w:p w14:paraId="58AB5076" w14:textId="77777777" w:rsidR="005D5E38" w:rsidRDefault="00000000">
            <w:pPr>
              <w:spacing w:before="120" w:after="120"/>
              <w:ind w:left="14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Findings of Investigation :</w:t>
            </w:r>
          </w:p>
          <w:p w14:paraId="3F3A9B08" w14:textId="77777777" w:rsidR="005D5E38" w:rsidRDefault="005D5E38">
            <w:pPr>
              <w:spacing w:before="120" w:after="120"/>
              <w:ind w:left="720"/>
              <w:rPr>
                <w:rFonts w:ascii="Times New Roman" w:eastAsia="Times New Roman" w:hAnsi="Times New Roman" w:cs="Times New Roman"/>
                <w:sz w:val="24"/>
                <w:szCs w:val="24"/>
                <w:u w:val="single"/>
              </w:rPr>
            </w:pPr>
          </w:p>
          <w:p w14:paraId="465A456B" w14:textId="77777777" w:rsidR="005D5E38" w:rsidRDefault="005D5E38">
            <w:pPr>
              <w:spacing w:before="120" w:after="120"/>
              <w:ind w:left="720"/>
              <w:rPr>
                <w:rFonts w:ascii="Times New Roman" w:eastAsia="Times New Roman" w:hAnsi="Times New Roman" w:cs="Times New Roman"/>
                <w:sz w:val="24"/>
                <w:szCs w:val="24"/>
                <w:u w:val="single"/>
              </w:rPr>
            </w:pPr>
          </w:p>
          <w:p w14:paraId="1025E69A" w14:textId="77777777" w:rsidR="005D5E38" w:rsidRDefault="005D5E38">
            <w:pPr>
              <w:spacing w:before="120" w:after="120"/>
              <w:ind w:left="720"/>
              <w:rPr>
                <w:rFonts w:ascii="Times New Roman" w:eastAsia="Times New Roman" w:hAnsi="Times New Roman" w:cs="Times New Roman"/>
                <w:sz w:val="24"/>
                <w:szCs w:val="24"/>
                <w:u w:val="single"/>
              </w:rPr>
            </w:pPr>
          </w:p>
        </w:tc>
      </w:tr>
      <w:tr w:rsidR="005D5E38" w14:paraId="17EA5A11" w14:textId="77777777">
        <w:tc>
          <w:tcPr>
            <w:tcW w:w="9242" w:type="dxa"/>
            <w:gridSpan w:val="2"/>
          </w:tcPr>
          <w:p w14:paraId="0935E1E9" w14:textId="77777777" w:rsidR="005D5E38" w:rsidRDefault="00000000">
            <w:pPr>
              <w:spacing w:before="120" w:after="120"/>
              <w:ind w:left="720" w:hanging="578"/>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Strategy :</w:t>
            </w:r>
          </w:p>
          <w:p w14:paraId="73285AAB" w14:textId="77777777" w:rsidR="005D5E38" w:rsidRDefault="005D5E38">
            <w:pPr>
              <w:spacing w:before="120" w:after="120"/>
              <w:ind w:left="720"/>
              <w:rPr>
                <w:rFonts w:ascii="Times New Roman" w:eastAsia="Times New Roman" w:hAnsi="Times New Roman" w:cs="Times New Roman"/>
                <w:sz w:val="24"/>
                <w:szCs w:val="24"/>
                <w:u w:val="single"/>
              </w:rPr>
            </w:pPr>
          </w:p>
          <w:p w14:paraId="6E2B46B5" w14:textId="77777777" w:rsidR="005D5E38" w:rsidRDefault="005D5E38">
            <w:pPr>
              <w:spacing w:before="120" w:after="120"/>
              <w:ind w:left="720"/>
              <w:rPr>
                <w:rFonts w:ascii="Times New Roman" w:eastAsia="Times New Roman" w:hAnsi="Times New Roman" w:cs="Times New Roman"/>
                <w:sz w:val="24"/>
                <w:szCs w:val="24"/>
                <w:u w:val="single"/>
              </w:rPr>
            </w:pPr>
          </w:p>
          <w:p w14:paraId="0D447FE0" w14:textId="77777777" w:rsidR="005D5E38" w:rsidRDefault="005D5E38">
            <w:pPr>
              <w:spacing w:before="120" w:after="120"/>
              <w:ind w:left="720"/>
              <w:rPr>
                <w:rFonts w:ascii="Times New Roman" w:eastAsia="Times New Roman" w:hAnsi="Times New Roman" w:cs="Times New Roman"/>
                <w:sz w:val="24"/>
                <w:szCs w:val="24"/>
                <w:u w:val="single"/>
              </w:rPr>
            </w:pPr>
          </w:p>
        </w:tc>
      </w:tr>
      <w:tr w:rsidR="005D5E38" w14:paraId="0C4E1B0B" w14:textId="77777777">
        <w:tc>
          <w:tcPr>
            <w:tcW w:w="9242" w:type="dxa"/>
            <w:gridSpan w:val="2"/>
          </w:tcPr>
          <w:p w14:paraId="148DFFAB" w14:textId="77777777" w:rsidR="005D5E38" w:rsidRDefault="00000000">
            <w:pPr>
              <w:spacing w:before="120" w:after="120"/>
              <w:ind w:left="14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Outcome : </w:t>
            </w:r>
          </w:p>
          <w:p w14:paraId="2695ED28" w14:textId="77777777" w:rsidR="005D5E38" w:rsidRDefault="005D5E38">
            <w:pPr>
              <w:spacing w:before="120" w:after="120"/>
              <w:ind w:left="720"/>
              <w:rPr>
                <w:rFonts w:ascii="Times New Roman" w:eastAsia="Times New Roman" w:hAnsi="Times New Roman" w:cs="Times New Roman"/>
                <w:sz w:val="24"/>
                <w:szCs w:val="24"/>
                <w:u w:val="single"/>
              </w:rPr>
            </w:pPr>
          </w:p>
          <w:p w14:paraId="60B7ED8C" w14:textId="77777777" w:rsidR="005D5E38" w:rsidRDefault="005D5E38">
            <w:pPr>
              <w:spacing w:before="120" w:after="120"/>
              <w:ind w:left="720"/>
              <w:rPr>
                <w:rFonts w:ascii="Times New Roman" w:eastAsia="Times New Roman" w:hAnsi="Times New Roman" w:cs="Times New Roman"/>
                <w:sz w:val="24"/>
                <w:szCs w:val="24"/>
                <w:u w:val="single"/>
              </w:rPr>
            </w:pPr>
          </w:p>
          <w:p w14:paraId="0B2101C8" w14:textId="77777777" w:rsidR="005D5E38" w:rsidRDefault="005D5E38">
            <w:pPr>
              <w:spacing w:before="120" w:after="120"/>
              <w:ind w:left="720"/>
              <w:rPr>
                <w:rFonts w:ascii="Times New Roman" w:eastAsia="Times New Roman" w:hAnsi="Times New Roman" w:cs="Times New Roman"/>
                <w:sz w:val="24"/>
                <w:szCs w:val="24"/>
                <w:u w:val="single"/>
              </w:rPr>
            </w:pPr>
          </w:p>
        </w:tc>
      </w:tr>
    </w:tbl>
    <w:p w14:paraId="2B70301E" w14:textId="77777777" w:rsidR="005D5E38" w:rsidRDefault="005D5E38">
      <w:pPr>
        <w:spacing w:before="29" w:after="0" w:line="240" w:lineRule="auto"/>
        <w:ind w:right="-20"/>
      </w:pPr>
    </w:p>
    <w:p w14:paraId="09F2AE71" w14:textId="77777777" w:rsidR="005D5E38" w:rsidRDefault="005D5E38">
      <w:pPr>
        <w:spacing w:before="29" w:after="0" w:line="240" w:lineRule="auto"/>
        <w:ind w:left="360" w:right="-20"/>
      </w:pPr>
    </w:p>
    <w:p w14:paraId="3E1AD9BA" w14:textId="77777777" w:rsidR="005D5E38" w:rsidRDefault="00000000">
      <w:r>
        <w:t>Signed :  ____________________________(Relevant Teacher)   Date :    ______________________</w:t>
      </w:r>
    </w:p>
    <w:p w14:paraId="271F82A6" w14:textId="77777777" w:rsidR="005D5E38" w:rsidRDefault="005D5E38"/>
    <w:p w14:paraId="7EE3D81E" w14:textId="77777777" w:rsidR="005D5E38" w:rsidRDefault="00000000">
      <w:r>
        <w:t>Date submitted to Principal/Deputy Principal :</w:t>
      </w:r>
      <w:r>
        <w:tab/>
        <w:t>___________________</w:t>
      </w:r>
    </w:p>
    <w:p w14:paraId="05E6F17C" w14:textId="77777777" w:rsidR="005D5E38" w:rsidRDefault="00000000">
      <w:pPr>
        <w:pStyle w:val="Heading1"/>
        <w:rPr>
          <w:rFonts w:ascii="Times New Roman" w:eastAsia="Times New Roman" w:hAnsi="Times New Roman" w:cs="Times New Roman"/>
          <w:color w:val="000000"/>
          <w:sz w:val="24"/>
          <w:szCs w:val="24"/>
          <w:u w:val="single"/>
        </w:rPr>
      </w:pPr>
      <w:bookmarkStart w:id="1" w:name="_30j0zll" w:colFirst="0" w:colLast="0"/>
      <w:bookmarkEnd w:id="1"/>
      <w:r>
        <w:br w:type="page"/>
      </w:r>
      <w:r>
        <w:rPr>
          <w:rFonts w:ascii="Times New Roman" w:eastAsia="Times New Roman" w:hAnsi="Times New Roman" w:cs="Times New Roman"/>
          <w:color w:val="000000"/>
          <w:sz w:val="24"/>
          <w:szCs w:val="24"/>
          <w:u w:val="single"/>
        </w:rPr>
        <w:lastRenderedPageBreak/>
        <w:t xml:space="preserve">Appendix 3 Template for recording bullying behaviour (as per Circular September 2013)          </w:t>
      </w:r>
    </w:p>
    <w:p w14:paraId="07CADBD2" w14:textId="77777777" w:rsidR="005D5E38" w:rsidRDefault="005D5E38"/>
    <w:p w14:paraId="0C5FBC7E" w14:textId="77777777" w:rsidR="005D5E38" w:rsidRDefault="00000000">
      <w:pPr>
        <w:rPr>
          <w:sz w:val="20"/>
          <w:szCs w:val="20"/>
        </w:rPr>
      </w:pPr>
      <w:r>
        <w:rPr>
          <w:b/>
          <w:sz w:val="20"/>
          <w:szCs w:val="20"/>
        </w:rPr>
        <w:t>1. Name of pupil being bullied and class group</w:t>
      </w:r>
    </w:p>
    <w:p w14:paraId="4FCEDFE6" w14:textId="77777777" w:rsidR="005D5E38" w:rsidRDefault="005D5E38">
      <w:pPr>
        <w:rPr>
          <w:sz w:val="20"/>
          <w:szCs w:val="20"/>
        </w:rPr>
      </w:pPr>
    </w:p>
    <w:p w14:paraId="4E706840" w14:textId="77777777" w:rsidR="005D5E38" w:rsidRDefault="00000000">
      <w:pPr>
        <w:rPr>
          <w:sz w:val="20"/>
          <w:szCs w:val="20"/>
        </w:rPr>
      </w:pPr>
      <w:r>
        <w:rPr>
          <w:sz w:val="20"/>
          <w:szCs w:val="20"/>
        </w:rPr>
        <w:t>Name _________________________________________Class__________________</w:t>
      </w:r>
    </w:p>
    <w:p w14:paraId="495C3617" w14:textId="77777777" w:rsidR="005D5E38" w:rsidRDefault="00000000">
      <w:pPr>
        <w:rPr>
          <w:sz w:val="20"/>
          <w:szCs w:val="20"/>
        </w:rPr>
      </w:pPr>
      <w:r>
        <w:rPr>
          <w:b/>
          <w:sz w:val="20"/>
          <w:szCs w:val="20"/>
        </w:rPr>
        <w:t>2. Name(s) and class(es) of pupil(s) engaged in bullying behaviour</w:t>
      </w:r>
    </w:p>
    <w:tbl>
      <w:tblPr>
        <w:tblStyle w:val="a4"/>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0"/>
        <w:gridCol w:w="420"/>
        <w:gridCol w:w="1255"/>
        <w:gridCol w:w="2880"/>
        <w:gridCol w:w="633"/>
      </w:tblGrid>
      <w:tr w:rsidR="005D5E38" w14:paraId="4497A8EE" w14:textId="77777777">
        <w:tc>
          <w:tcPr>
            <w:tcW w:w="8388" w:type="dxa"/>
            <w:gridSpan w:val="5"/>
          </w:tcPr>
          <w:p w14:paraId="7193FE33" w14:textId="77777777" w:rsidR="005D5E38" w:rsidRDefault="00000000">
            <w:pPr>
              <w:rPr>
                <w:sz w:val="20"/>
                <w:szCs w:val="20"/>
              </w:rPr>
            </w:pPr>
            <w:r>
              <w:rPr>
                <w:sz w:val="20"/>
                <w:szCs w:val="20"/>
              </w:rPr>
              <w:t>_________________________________________________________________________________</w:t>
            </w:r>
          </w:p>
          <w:p w14:paraId="558BCF4E" w14:textId="77777777" w:rsidR="005D5E38" w:rsidRDefault="00000000">
            <w:pPr>
              <w:rPr>
                <w:sz w:val="20"/>
                <w:szCs w:val="20"/>
              </w:rPr>
            </w:pPr>
            <w:r>
              <w:rPr>
                <w:sz w:val="20"/>
                <w:szCs w:val="20"/>
              </w:rPr>
              <w:t>_________________________________________________________________________________</w:t>
            </w:r>
          </w:p>
          <w:p w14:paraId="6F9CC903" w14:textId="77777777" w:rsidR="005D5E38" w:rsidRDefault="00000000">
            <w:pPr>
              <w:rPr>
                <w:sz w:val="20"/>
                <w:szCs w:val="20"/>
              </w:rPr>
            </w:pPr>
            <w:r>
              <w:rPr>
                <w:sz w:val="20"/>
                <w:szCs w:val="20"/>
              </w:rPr>
              <w:t>_________________________________________________________________________________</w:t>
            </w:r>
          </w:p>
          <w:p w14:paraId="6CD86495" w14:textId="77777777" w:rsidR="005D5E38" w:rsidRDefault="005D5E38">
            <w:pPr>
              <w:rPr>
                <w:sz w:val="20"/>
                <w:szCs w:val="20"/>
              </w:rPr>
            </w:pPr>
          </w:p>
        </w:tc>
      </w:tr>
      <w:tr w:rsidR="005D5E38" w14:paraId="689CCCB0" w14:textId="77777777">
        <w:trPr>
          <w:trHeight w:val="500"/>
        </w:trPr>
        <w:tc>
          <w:tcPr>
            <w:tcW w:w="3200" w:type="dxa"/>
            <w:tcBorders>
              <w:top w:val="nil"/>
              <w:left w:val="nil"/>
              <w:bottom w:val="nil"/>
              <w:right w:val="nil"/>
            </w:tcBorders>
          </w:tcPr>
          <w:p w14:paraId="09389598" w14:textId="77777777" w:rsidR="005D5E38" w:rsidRDefault="00000000">
            <w:pPr>
              <w:rPr>
                <w:sz w:val="20"/>
                <w:szCs w:val="20"/>
              </w:rPr>
            </w:pPr>
            <w:r>
              <w:rPr>
                <w:b/>
                <w:sz w:val="20"/>
                <w:szCs w:val="20"/>
              </w:rPr>
              <w:t>3. Source</w:t>
            </w:r>
            <w:r>
              <w:rPr>
                <w:sz w:val="20"/>
                <w:szCs w:val="20"/>
              </w:rPr>
              <w:t xml:space="preserve"> of bullying concern/report (tick relevant box(es))*</w:t>
            </w:r>
          </w:p>
        </w:tc>
        <w:tc>
          <w:tcPr>
            <w:tcW w:w="420" w:type="dxa"/>
            <w:tcBorders>
              <w:top w:val="nil"/>
              <w:left w:val="nil"/>
              <w:bottom w:val="nil"/>
              <w:right w:val="nil"/>
            </w:tcBorders>
          </w:tcPr>
          <w:p w14:paraId="5ACFA79B" w14:textId="77777777" w:rsidR="005D5E38" w:rsidRDefault="005D5E38">
            <w:pPr>
              <w:rPr>
                <w:sz w:val="20"/>
                <w:szCs w:val="20"/>
              </w:rPr>
            </w:pPr>
          </w:p>
        </w:tc>
        <w:tc>
          <w:tcPr>
            <w:tcW w:w="1255" w:type="dxa"/>
            <w:tcBorders>
              <w:top w:val="nil"/>
              <w:left w:val="nil"/>
              <w:bottom w:val="nil"/>
              <w:right w:val="nil"/>
            </w:tcBorders>
          </w:tcPr>
          <w:p w14:paraId="6B5DD8C5" w14:textId="77777777" w:rsidR="005D5E38" w:rsidRDefault="005D5E38">
            <w:pPr>
              <w:rPr>
                <w:sz w:val="20"/>
                <w:szCs w:val="20"/>
              </w:rPr>
            </w:pPr>
          </w:p>
        </w:tc>
        <w:tc>
          <w:tcPr>
            <w:tcW w:w="2880" w:type="dxa"/>
            <w:tcBorders>
              <w:top w:val="nil"/>
              <w:left w:val="nil"/>
              <w:bottom w:val="nil"/>
              <w:right w:val="nil"/>
            </w:tcBorders>
          </w:tcPr>
          <w:p w14:paraId="0A51FA40" w14:textId="77777777" w:rsidR="005D5E38" w:rsidRDefault="00000000">
            <w:pPr>
              <w:rPr>
                <w:sz w:val="20"/>
                <w:szCs w:val="20"/>
              </w:rPr>
            </w:pPr>
            <w:r>
              <w:rPr>
                <w:b/>
                <w:sz w:val="20"/>
                <w:szCs w:val="20"/>
              </w:rPr>
              <w:t>4. Location</w:t>
            </w:r>
            <w:r>
              <w:rPr>
                <w:sz w:val="20"/>
                <w:szCs w:val="20"/>
              </w:rPr>
              <w:t xml:space="preserve"> of incidents (tick relevant box(es))*</w:t>
            </w:r>
          </w:p>
        </w:tc>
        <w:tc>
          <w:tcPr>
            <w:tcW w:w="633" w:type="dxa"/>
            <w:tcBorders>
              <w:top w:val="nil"/>
              <w:left w:val="nil"/>
              <w:bottom w:val="nil"/>
              <w:right w:val="nil"/>
            </w:tcBorders>
          </w:tcPr>
          <w:p w14:paraId="05FA2652" w14:textId="77777777" w:rsidR="005D5E38" w:rsidRDefault="005D5E38">
            <w:pPr>
              <w:rPr>
                <w:sz w:val="20"/>
                <w:szCs w:val="20"/>
              </w:rPr>
            </w:pPr>
          </w:p>
        </w:tc>
      </w:tr>
      <w:tr w:rsidR="005D5E38" w14:paraId="352864D2" w14:textId="77777777">
        <w:trPr>
          <w:trHeight w:val="240"/>
        </w:trPr>
        <w:tc>
          <w:tcPr>
            <w:tcW w:w="3200" w:type="dxa"/>
            <w:tcBorders>
              <w:top w:val="single" w:sz="4" w:space="0" w:color="000000"/>
              <w:left w:val="single" w:sz="4" w:space="0" w:color="000000"/>
              <w:bottom w:val="single" w:sz="4" w:space="0" w:color="000000"/>
              <w:right w:val="single" w:sz="4" w:space="0" w:color="000000"/>
            </w:tcBorders>
          </w:tcPr>
          <w:p w14:paraId="62655EEA" w14:textId="77777777" w:rsidR="005D5E38" w:rsidRDefault="00000000">
            <w:pPr>
              <w:rPr>
                <w:sz w:val="20"/>
                <w:szCs w:val="20"/>
              </w:rPr>
            </w:pPr>
            <w:r>
              <w:rPr>
                <w:sz w:val="20"/>
                <w:szCs w:val="20"/>
              </w:rPr>
              <w:t>Pupil concerned</w:t>
            </w:r>
          </w:p>
        </w:tc>
        <w:tc>
          <w:tcPr>
            <w:tcW w:w="420" w:type="dxa"/>
            <w:tcBorders>
              <w:top w:val="single" w:sz="4" w:space="0" w:color="000000"/>
              <w:left w:val="nil"/>
              <w:bottom w:val="single" w:sz="4" w:space="0" w:color="000000"/>
              <w:right w:val="single" w:sz="4" w:space="0" w:color="000000"/>
            </w:tcBorders>
          </w:tcPr>
          <w:p w14:paraId="65F7352F" w14:textId="77777777" w:rsidR="005D5E38" w:rsidRDefault="00000000">
            <w:pPr>
              <w:rPr>
                <w:sz w:val="20"/>
                <w:szCs w:val="20"/>
              </w:rPr>
            </w:pPr>
            <w:r>
              <w:rPr>
                <w:sz w:val="20"/>
                <w:szCs w:val="20"/>
              </w:rPr>
              <w:t> </w:t>
            </w:r>
          </w:p>
        </w:tc>
        <w:tc>
          <w:tcPr>
            <w:tcW w:w="1255" w:type="dxa"/>
            <w:tcBorders>
              <w:top w:val="nil"/>
              <w:left w:val="nil"/>
              <w:bottom w:val="nil"/>
              <w:right w:val="nil"/>
            </w:tcBorders>
          </w:tcPr>
          <w:p w14:paraId="57C047C8" w14:textId="77777777" w:rsidR="005D5E38" w:rsidRDefault="005D5E38">
            <w:pPr>
              <w:rPr>
                <w:sz w:val="20"/>
                <w:szCs w:val="20"/>
              </w:rPr>
            </w:pPr>
          </w:p>
        </w:tc>
        <w:tc>
          <w:tcPr>
            <w:tcW w:w="2880" w:type="dxa"/>
            <w:tcBorders>
              <w:top w:val="single" w:sz="4" w:space="0" w:color="000000"/>
              <w:left w:val="single" w:sz="4" w:space="0" w:color="000000"/>
              <w:bottom w:val="single" w:sz="4" w:space="0" w:color="000000"/>
              <w:right w:val="single" w:sz="4" w:space="0" w:color="000000"/>
            </w:tcBorders>
          </w:tcPr>
          <w:p w14:paraId="068E993A" w14:textId="77777777" w:rsidR="005D5E38" w:rsidRDefault="00000000">
            <w:pPr>
              <w:rPr>
                <w:sz w:val="20"/>
                <w:szCs w:val="20"/>
              </w:rPr>
            </w:pPr>
            <w:r>
              <w:rPr>
                <w:sz w:val="20"/>
                <w:szCs w:val="20"/>
              </w:rPr>
              <w:t xml:space="preserve">Playground </w:t>
            </w:r>
          </w:p>
        </w:tc>
        <w:tc>
          <w:tcPr>
            <w:tcW w:w="633" w:type="dxa"/>
            <w:tcBorders>
              <w:top w:val="single" w:sz="4" w:space="0" w:color="000000"/>
              <w:left w:val="nil"/>
              <w:bottom w:val="single" w:sz="4" w:space="0" w:color="000000"/>
              <w:right w:val="single" w:sz="4" w:space="0" w:color="000000"/>
            </w:tcBorders>
          </w:tcPr>
          <w:p w14:paraId="27990A2F" w14:textId="77777777" w:rsidR="005D5E38" w:rsidRDefault="00000000">
            <w:pPr>
              <w:rPr>
                <w:sz w:val="20"/>
                <w:szCs w:val="20"/>
              </w:rPr>
            </w:pPr>
            <w:r>
              <w:rPr>
                <w:sz w:val="20"/>
                <w:szCs w:val="20"/>
              </w:rPr>
              <w:t> </w:t>
            </w:r>
          </w:p>
        </w:tc>
      </w:tr>
      <w:tr w:rsidR="005D5E38" w14:paraId="1816CED2" w14:textId="77777777">
        <w:trPr>
          <w:trHeight w:val="240"/>
        </w:trPr>
        <w:tc>
          <w:tcPr>
            <w:tcW w:w="3200" w:type="dxa"/>
            <w:tcBorders>
              <w:top w:val="nil"/>
              <w:left w:val="single" w:sz="4" w:space="0" w:color="000000"/>
              <w:bottom w:val="single" w:sz="4" w:space="0" w:color="000000"/>
              <w:right w:val="single" w:sz="4" w:space="0" w:color="000000"/>
            </w:tcBorders>
          </w:tcPr>
          <w:p w14:paraId="69B0AB85" w14:textId="77777777" w:rsidR="005D5E38" w:rsidRDefault="00000000">
            <w:pPr>
              <w:rPr>
                <w:sz w:val="20"/>
                <w:szCs w:val="20"/>
              </w:rPr>
            </w:pPr>
            <w:r>
              <w:rPr>
                <w:sz w:val="20"/>
                <w:szCs w:val="20"/>
              </w:rPr>
              <w:t>Other Pupil</w:t>
            </w:r>
          </w:p>
        </w:tc>
        <w:tc>
          <w:tcPr>
            <w:tcW w:w="420" w:type="dxa"/>
            <w:tcBorders>
              <w:top w:val="nil"/>
              <w:left w:val="nil"/>
              <w:bottom w:val="single" w:sz="4" w:space="0" w:color="000000"/>
              <w:right w:val="single" w:sz="4" w:space="0" w:color="000000"/>
            </w:tcBorders>
          </w:tcPr>
          <w:p w14:paraId="39B10859" w14:textId="77777777" w:rsidR="005D5E38" w:rsidRDefault="00000000">
            <w:pPr>
              <w:rPr>
                <w:sz w:val="20"/>
                <w:szCs w:val="20"/>
              </w:rPr>
            </w:pPr>
            <w:r>
              <w:rPr>
                <w:sz w:val="20"/>
                <w:szCs w:val="20"/>
              </w:rPr>
              <w:t> </w:t>
            </w:r>
          </w:p>
        </w:tc>
        <w:tc>
          <w:tcPr>
            <w:tcW w:w="1255" w:type="dxa"/>
            <w:tcBorders>
              <w:top w:val="nil"/>
              <w:left w:val="nil"/>
              <w:bottom w:val="nil"/>
              <w:right w:val="nil"/>
            </w:tcBorders>
          </w:tcPr>
          <w:p w14:paraId="579A21E9" w14:textId="77777777" w:rsidR="005D5E38" w:rsidRDefault="005D5E38">
            <w:pPr>
              <w:rPr>
                <w:sz w:val="20"/>
                <w:szCs w:val="20"/>
              </w:rPr>
            </w:pPr>
          </w:p>
        </w:tc>
        <w:tc>
          <w:tcPr>
            <w:tcW w:w="2880" w:type="dxa"/>
            <w:tcBorders>
              <w:top w:val="nil"/>
              <w:left w:val="single" w:sz="4" w:space="0" w:color="000000"/>
              <w:bottom w:val="single" w:sz="4" w:space="0" w:color="000000"/>
              <w:right w:val="single" w:sz="4" w:space="0" w:color="000000"/>
            </w:tcBorders>
          </w:tcPr>
          <w:p w14:paraId="4F13D0D8" w14:textId="77777777" w:rsidR="005D5E38" w:rsidRDefault="00000000">
            <w:pPr>
              <w:rPr>
                <w:sz w:val="20"/>
                <w:szCs w:val="20"/>
              </w:rPr>
            </w:pPr>
            <w:r>
              <w:rPr>
                <w:sz w:val="20"/>
                <w:szCs w:val="20"/>
              </w:rPr>
              <w:t>Classroom</w:t>
            </w:r>
          </w:p>
        </w:tc>
        <w:tc>
          <w:tcPr>
            <w:tcW w:w="633" w:type="dxa"/>
            <w:tcBorders>
              <w:top w:val="nil"/>
              <w:left w:val="nil"/>
              <w:bottom w:val="single" w:sz="4" w:space="0" w:color="000000"/>
              <w:right w:val="single" w:sz="4" w:space="0" w:color="000000"/>
            </w:tcBorders>
          </w:tcPr>
          <w:p w14:paraId="463FC935" w14:textId="77777777" w:rsidR="005D5E38" w:rsidRDefault="00000000">
            <w:pPr>
              <w:rPr>
                <w:sz w:val="20"/>
                <w:szCs w:val="20"/>
              </w:rPr>
            </w:pPr>
            <w:r>
              <w:rPr>
                <w:sz w:val="20"/>
                <w:szCs w:val="20"/>
              </w:rPr>
              <w:t> </w:t>
            </w:r>
          </w:p>
        </w:tc>
      </w:tr>
      <w:tr w:rsidR="005D5E38" w14:paraId="0D7E81DC" w14:textId="77777777">
        <w:trPr>
          <w:trHeight w:val="240"/>
        </w:trPr>
        <w:tc>
          <w:tcPr>
            <w:tcW w:w="3200" w:type="dxa"/>
            <w:tcBorders>
              <w:top w:val="nil"/>
              <w:left w:val="single" w:sz="4" w:space="0" w:color="000000"/>
              <w:bottom w:val="single" w:sz="4" w:space="0" w:color="000000"/>
              <w:right w:val="single" w:sz="4" w:space="0" w:color="000000"/>
            </w:tcBorders>
          </w:tcPr>
          <w:p w14:paraId="3E091C97" w14:textId="77777777" w:rsidR="005D5E38" w:rsidRDefault="00000000">
            <w:pPr>
              <w:rPr>
                <w:sz w:val="20"/>
                <w:szCs w:val="20"/>
              </w:rPr>
            </w:pPr>
            <w:r>
              <w:rPr>
                <w:sz w:val="20"/>
                <w:szCs w:val="20"/>
              </w:rPr>
              <w:t>Parent</w:t>
            </w:r>
          </w:p>
        </w:tc>
        <w:tc>
          <w:tcPr>
            <w:tcW w:w="420" w:type="dxa"/>
            <w:tcBorders>
              <w:top w:val="nil"/>
              <w:left w:val="nil"/>
              <w:bottom w:val="single" w:sz="4" w:space="0" w:color="000000"/>
              <w:right w:val="single" w:sz="4" w:space="0" w:color="000000"/>
            </w:tcBorders>
          </w:tcPr>
          <w:p w14:paraId="7E9A9F93" w14:textId="77777777" w:rsidR="005D5E38" w:rsidRDefault="00000000">
            <w:pPr>
              <w:rPr>
                <w:sz w:val="20"/>
                <w:szCs w:val="20"/>
              </w:rPr>
            </w:pPr>
            <w:r>
              <w:rPr>
                <w:sz w:val="20"/>
                <w:szCs w:val="20"/>
              </w:rPr>
              <w:t> </w:t>
            </w:r>
          </w:p>
        </w:tc>
        <w:tc>
          <w:tcPr>
            <w:tcW w:w="1255" w:type="dxa"/>
            <w:tcBorders>
              <w:top w:val="nil"/>
              <w:left w:val="nil"/>
              <w:bottom w:val="nil"/>
              <w:right w:val="nil"/>
            </w:tcBorders>
          </w:tcPr>
          <w:p w14:paraId="0CE8B8A0" w14:textId="77777777" w:rsidR="005D5E38" w:rsidRDefault="005D5E38">
            <w:pPr>
              <w:rPr>
                <w:sz w:val="20"/>
                <w:szCs w:val="20"/>
              </w:rPr>
            </w:pPr>
          </w:p>
        </w:tc>
        <w:tc>
          <w:tcPr>
            <w:tcW w:w="2880" w:type="dxa"/>
            <w:tcBorders>
              <w:top w:val="nil"/>
              <w:left w:val="single" w:sz="4" w:space="0" w:color="000000"/>
              <w:bottom w:val="single" w:sz="4" w:space="0" w:color="000000"/>
              <w:right w:val="single" w:sz="4" w:space="0" w:color="000000"/>
            </w:tcBorders>
          </w:tcPr>
          <w:p w14:paraId="56FF8D18" w14:textId="77777777" w:rsidR="005D5E38" w:rsidRDefault="00000000">
            <w:pPr>
              <w:rPr>
                <w:sz w:val="20"/>
                <w:szCs w:val="20"/>
              </w:rPr>
            </w:pPr>
            <w:r>
              <w:rPr>
                <w:sz w:val="20"/>
                <w:szCs w:val="20"/>
              </w:rPr>
              <w:t>Corridor</w:t>
            </w:r>
          </w:p>
        </w:tc>
        <w:tc>
          <w:tcPr>
            <w:tcW w:w="633" w:type="dxa"/>
            <w:tcBorders>
              <w:top w:val="nil"/>
              <w:left w:val="nil"/>
              <w:bottom w:val="single" w:sz="4" w:space="0" w:color="000000"/>
              <w:right w:val="single" w:sz="4" w:space="0" w:color="000000"/>
            </w:tcBorders>
          </w:tcPr>
          <w:p w14:paraId="24D4A9B0" w14:textId="77777777" w:rsidR="005D5E38" w:rsidRDefault="00000000">
            <w:pPr>
              <w:rPr>
                <w:sz w:val="20"/>
                <w:szCs w:val="20"/>
              </w:rPr>
            </w:pPr>
            <w:r>
              <w:rPr>
                <w:sz w:val="20"/>
                <w:szCs w:val="20"/>
              </w:rPr>
              <w:t> </w:t>
            </w:r>
          </w:p>
        </w:tc>
      </w:tr>
      <w:tr w:rsidR="005D5E38" w14:paraId="36D851FE" w14:textId="77777777">
        <w:trPr>
          <w:trHeight w:val="240"/>
        </w:trPr>
        <w:tc>
          <w:tcPr>
            <w:tcW w:w="3200" w:type="dxa"/>
            <w:tcBorders>
              <w:top w:val="nil"/>
              <w:left w:val="single" w:sz="4" w:space="0" w:color="000000"/>
              <w:bottom w:val="single" w:sz="4" w:space="0" w:color="000000"/>
              <w:right w:val="single" w:sz="4" w:space="0" w:color="000000"/>
            </w:tcBorders>
          </w:tcPr>
          <w:p w14:paraId="49487BE2" w14:textId="77777777" w:rsidR="005D5E38" w:rsidRDefault="00000000">
            <w:pPr>
              <w:rPr>
                <w:sz w:val="20"/>
                <w:szCs w:val="20"/>
              </w:rPr>
            </w:pPr>
            <w:r>
              <w:rPr>
                <w:sz w:val="20"/>
                <w:szCs w:val="20"/>
              </w:rPr>
              <w:t xml:space="preserve">Teacher </w:t>
            </w:r>
          </w:p>
        </w:tc>
        <w:tc>
          <w:tcPr>
            <w:tcW w:w="420" w:type="dxa"/>
            <w:tcBorders>
              <w:top w:val="nil"/>
              <w:left w:val="nil"/>
              <w:bottom w:val="single" w:sz="4" w:space="0" w:color="000000"/>
              <w:right w:val="single" w:sz="4" w:space="0" w:color="000000"/>
            </w:tcBorders>
          </w:tcPr>
          <w:p w14:paraId="7CC57852" w14:textId="77777777" w:rsidR="005D5E38" w:rsidRDefault="00000000">
            <w:pPr>
              <w:rPr>
                <w:sz w:val="20"/>
                <w:szCs w:val="20"/>
              </w:rPr>
            </w:pPr>
            <w:r>
              <w:rPr>
                <w:sz w:val="20"/>
                <w:szCs w:val="20"/>
              </w:rPr>
              <w:t> </w:t>
            </w:r>
          </w:p>
        </w:tc>
        <w:tc>
          <w:tcPr>
            <w:tcW w:w="1255" w:type="dxa"/>
            <w:tcBorders>
              <w:top w:val="nil"/>
              <w:left w:val="nil"/>
              <w:bottom w:val="nil"/>
              <w:right w:val="nil"/>
            </w:tcBorders>
          </w:tcPr>
          <w:p w14:paraId="3EA5DF38" w14:textId="77777777" w:rsidR="005D5E38" w:rsidRDefault="005D5E38">
            <w:pPr>
              <w:rPr>
                <w:sz w:val="20"/>
                <w:szCs w:val="20"/>
              </w:rPr>
            </w:pPr>
          </w:p>
        </w:tc>
        <w:tc>
          <w:tcPr>
            <w:tcW w:w="2880" w:type="dxa"/>
            <w:tcBorders>
              <w:top w:val="nil"/>
              <w:left w:val="single" w:sz="4" w:space="0" w:color="000000"/>
              <w:bottom w:val="single" w:sz="4" w:space="0" w:color="000000"/>
              <w:right w:val="single" w:sz="4" w:space="0" w:color="000000"/>
            </w:tcBorders>
          </w:tcPr>
          <w:p w14:paraId="7C7143E0" w14:textId="77777777" w:rsidR="005D5E38" w:rsidRDefault="00000000">
            <w:pPr>
              <w:rPr>
                <w:sz w:val="20"/>
                <w:szCs w:val="20"/>
              </w:rPr>
            </w:pPr>
            <w:r>
              <w:rPr>
                <w:sz w:val="20"/>
                <w:szCs w:val="20"/>
              </w:rPr>
              <w:t>Toilets</w:t>
            </w:r>
          </w:p>
        </w:tc>
        <w:tc>
          <w:tcPr>
            <w:tcW w:w="633" w:type="dxa"/>
            <w:tcBorders>
              <w:top w:val="nil"/>
              <w:left w:val="nil"/>
              <w:bottom w:val="single" w:sz="4" w:space="0" w:color="000000"/>
              <w:right w:val="single" w:sz="4" w:space="0" w:color="000000"/>
            </w:tcBorders>
          </w:tcPr>
          <w:p w14:paraId="2045F518" w14:textId="77777777" w:rsidR="005D5E38" w:rsidRDefault="00000000">
            <w:pPr>
              <w:rPr>
                <w:sz w:val="20"/>
                <w:szCs w:val="20"/>
              </w:rPr>
            </w:pPr>
            <w:r>
              <w:rPr>
                <w:sz w:val="20"/>
                <w:szCs w:val="20"/>
              </w:rPr>
              <w:t> </w:t>
            </w:r>
          </w:p>
        </w:tc>
      </w:tr>
      <w:tr w:rsidR="005D5E38" w14:paraId="7DD53C03" w14:textId="77777777">
        <w:trPr>
          <w:trHeight w:val="240"/>
        </w:trPr>
        <w:tc>
          <w:tcPr>
            <w:tcW w:w="3200" w:type="dxa"/>
            <w:tcBorders>
              <w:top w:val="nil"/>
              <w:left w:val="single" w:sz="4" w:space="0" w:color="000000"/>
              <w:bottom w:val="single" w:sz="4" w:space="0" w:color="000000"/>
              <w:right w:val="single" w:sz="4" w:space="0" w:color="000000"/>
            </w:tcBorders>
          </w:tcPr>
          <w:p w14:paraId="23CE4090" w14:textId="77777777" w:rsidR="005D5E38" w:rsidRDefault="00000000">
            <w:pPr>
              <w:rPr>
                <w:sz w:val="20"/>
                <w:szCs w:val="20"/>
              </w:rPr>
            </w:pPr>
            <w:r>
              <w:rPr>
                <w:sz w:val="20"/>
                <w:szCs w:val="20"/>
              </w:rPr>
              <w:t>Other</w:t>
            </w:r>
          </w:p>
        </w:tc>
        <w:tc>
          <w:tcPr>
            <w:tcW w:w="420" w:type="dxa"/>
            <w:tcBorders>
              <w:top w:val="nil"/>
              <w:left w:val="nil"/>
              <w:bottom w:val="single" w:sz="4" w:space="0" w:color="000000"/>
              <w:right w:val="single" w:sz="4" w:space="0" w:color="000000"/>
            </w:tcBorders>
          </w:tcPr>
          <w:p w14:paraId="3A8F8C22" w14:textId="77777777" w:rsidR="005D5E38" w:rsidRDefault="00000000">
            <w:pPr>
              <w:rPr>
                <w:sz w:val="20"/>
                <w:szCs w:val="20"/>
              </w:rPr>
            </w:pPr>
            <w:r>
              <w:rPr>
                <w:sz w:val="20"/>
                <w:szCs w:val="20"/>
              </w:rPr>
              <w:t> </w:t>
            </w:r>
          </w:p>
        </w:tc>
        <w:tc>
          <w:tcPr>
            <w:tcW w:w="1255" w:type="dxa"/>
            <w:tcBorders>
              <w:top w:val="nil"/>
              <w:left w:val="nil"/>
              <w:bottom w:val="nil"/>
              <w:right w:val="nil"/>
            </w:tcBorders>
          </w:tcPr>
          <w:p w14:paraId="2FFFDA8E" w14:textId="77777777" w:rsidR="005D5E38" w:rsidRDefault="005D5E38">
            <w:pPr>
              <w:rPr>
                <w:sz w:val="20"/>
                <w:szCs w:val="20"/>
              </w:rPr>
            </w:pPr>
          </w:p>
        </w:tc>
        <w:tc>
          <w:tcPr>
            <w:tcW w:w="2880" w:type="dxa"/>
            <w:tcBorders>
              <w:top w:val="nil"/>
              <w:left w:val="single" w:sz="4" w:space="0" w:color="000000"/>
              <w:bottom w:val="single" w:sz="4" w:space="0" w:color="000000"/>
              <w:right w:val="single" w:sz="4" w:space="0" w:color="000000"/>
            </w:tcBorders>
          </w:tcPr>
          <w:p w14:paraId="05704A23" w14:textId="77777777" w:rsidR="005D5E38" w:rsidRDefault="00000000">
            <w:pPr>
              <w:rPr>
                <w:sz w:val="20"/>
                <w:szCs w:val="20"/>
              </w:rPr>
            </w:pPr>
            <w:r>
              <w:rPr>
                <w:sz w:val="20"/>
                <w:szCs w:val="20"/>
              </w:rPr>
              <w:t>School Bus</w:t>
            </w:r>
          </w:p>
        </w:tc>
        <w:tc>
          <w:tcPr>
            <w:tcW w:w="633" w:type="dxa"/>
            <w:tcBorders>
              <w:top w:val="nil"/>
              <w:left w:val="nil"/>
              <w:bottom w:val="single" w:sz="4" w:space="0" w:color="000000"/>
              <w:right w:val="single" w:sz="4" w:space="0" w:color="000000"/>
            </w:tcBorders>
          </w:tcPr>
          <w:p w14:paraId="3FD8DE4E" w14:textId="77777777" w:rsidR="005D5E38" w:rsidRDefault="00000000">
            <w:pPr>
              <w:rPr>
                <w:sz w:val="20"/>
                <w:szCs w:val="20"/>
              </w:rPr>
            </w:pPr>
            <w:r>
              <w:rPr>
                <w:sz w:val="20"/>
                <w:szCs w:val="20"/>
              </w:rPr>
              <w:t> </w:t>
            </w:r>
          </w:p>
        </w:tc>
      </w:tr>
      <w:tr w:rsidR="005D5E38" w14:paraId="0A453540" w14:textId="77777777">
        <w:trPr>
          <w:trHeight w:val="240"/>
        </w:trPr>
        <w:tc>
          <w:tcPr>
            <w:tcW w:w="3200" w:type="dxa"/>
            <w:tcBorders>
              <w:top w:val="nil"/>
              <w:left w:val="nil"/>
              <w:bottom w:val="nil"/>
              <w:right w:val="nil"/>
            </w:tcBorders>
          </w:tcPr>
          <w:p w14:paraId="786C2B95" w14:textId="77777777" w:rsidR="005D5E38" w:rsidRDefault="005D5E38">
            <w:pPr>
              <w:rPr>
                <w:sz w:val="20"/>
                <w:szCs w:val="20"/>
              </w:rPr>
            </w:pPr>
          </w:p>
        </w:tc>
        <w:tc>
          <w:tcPr>
            <w:tcW w:w="420" w:type="dxa"/>
            <w:tcBorders>
              <w:top w:val="nil"/>
              <w:left w:val="nil"/>
              <w:bottom w:val="nil"/>
              <w:right w:val="nil"/>
            </w:tcBorders>
          </w:tcPr>
          <w:p w14:paraId="68D0F3EE" w14:textId="77777777" w:rsidR="005D5E38" w:rsidRDefault="005D5E38">
            <w:pPr>
              <w:rPr>
                <w:sz w:val="20"/>
                <w:szCs w:val="20"/>
              </w:rPr>
            </w:pPr>
          </w:p>
        </w:tc>
        <w:tc>
          <w:tcPr>
            <w:tcW w:w="1255" w:type="dxa"/>
            <w:tcBorders>
              <w:top w:val="nil"/>
              <w:left w:val="nil"/>
              <w:bottom w:val="nil"/>
              <w:right w:val="nil"/>
            </w:tcBorders>
          </w:tcPr>
          <w:p w14:paraId="332AD498" w14:textId="77777777" w:rsidR="005D5E38" w:rsidRDefault="005D5E38">
            <w:pPr>
              <w:rPr>
                <w:sz w:val="20"/>
                <w:szCs w:val="20"/>
              </w:rPr>
            </w:pPr>
          </w:p>
        </w:tc>
        <w:tc>
          <w:tcPr>
            <w:tcW w:w="2880" w:type="dxa"/>
            <w:tcBorders>
              <w:top w:val="nil"/>
              <w:left w:val="single" w:sz="4" w:space="0" w:color="000000"/>
              <w:bottom w:val="single" w:sz="4" w:space="0" w:color="000000"/>
              <w:right w:val="single" w:sz="4" w:space="0" w:color="000000"/>
            </w:tcBorders>
          </w:tcPr>
          <w:p w14:paraId="0D2A8A9D" w14:textId="77777777" w:rsidR="005D5E38" w:rsidRDefault="00000000">
            <w:pPr>
              <w:rPr>
                <w:sz w:val="20"/>
                <w:szCs w:val="20"/>
              </w:rPr>
            </w:pPr>
            <w:r>
              <w:rPr>
                <w:sz w:val="20"/>
                <w:szCs w:val="20"/>
              </w:rPr>
              <w:t>Other</w:t>
            </w:r>
          </w:p>
        </w:tc>
        <w:tc>
          <w:tcPr>
            <w:tcW w:w="633" w:type="dxa"/>
            <w:tcBorders>
              <w:top w:val="nil"/>
              <w:left w:val="nil"/>
              <w:bottom w:val="single" w:sz="4" w:space="0" w:color="000000"/>
              <w:right w:val="single" w:sz="4" w:space="0" w:color="000000"/>
            </w:tcBorders>
          </w:tcPr>
          <w:p w14:paraId="34144FC6" w14:textId="77777777" w:rsidR="005D5E38" w:rsidRDefault="00000000">
            <w:pPr>
              <w:rPr>
                <w:sz w:val="20"/>
                <w:szCs w:val="20"/>
              </w:rPr>
            </w:pPr>
            <w:r>
              <w:rPr>
                <w:sz w:val="20"/>
                <w:szCs w:val="20"/>
              </w:rPr>
              <w:t> </w:t>
            </w:r>
          </w:p>
        </w:tc>
      </w:tr>
    </w:tbl>
    <w:p w14:paraId="1C189552" w14:textId="77777777" w:rsidR="005D5E38" w:rsidRDefault="00000000">
      <w:pPr>
        <w:rPr>
          <w:sz w:val="20"/>
          <w:szCs w:val="20"/>
        </w:rPr>
      </w:pPr>
      <w:r>
        <w:rPr>
          <w:b/>
          <w:sz w:val="20"/>
          <w:szCs w:val="20"/>
        </w:rPr>
        <w:t>5. Name of person(s) who reported</w:t>
      </w:r>
      <w:r>
        <w:rPr>
          <w:sz w:val="20"/>
          <w:szCs w:val="20"/>
        </w:rPr>
        <w:t xml:space="preserve"> the bullying concern</w:t>
      </w:r>
    </w:p>
    <w:tbl>
      <w:tblPr>
        <w:tblStyle w:val="a5"/>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tblGrid>
      <w:tr w:rsidR="005D5E38" w14:paraId="18476044" w14:textId="77777777">
        <w:tc>
          <w:tcPr>
            <w:tcW w:w="8388" w:type="dxa"/>
          </w:tcPr>
          <w:p w14:paraId="76251FAF" w14:textId="77777777" w:rsidR="005D5E38" w:rsidRDefault="005D5E38">
            <w:pPr>
              <w:rPr>
                <w:sz w:val="20"/>
                <w:szCs w:val="20"/>
              </w:rPr>
            </w:pPr>
          </w:p>
          <w:p w14:paraId="093D85EC" w14:textId="77777777" w:rsidR="005D5E38" w:rsidRDefault="005D5E38">
            <w:pPr>
              <w:rPr>
                <w:sz w:val="20"/>
                <w:szCs w:val="20"/>
              </w:rPr>
            </w:pPr>
          </w:p>
        </w:tc>
      </w:tr>
    </w:tbl>
    <w:p w14:paraId="0544C6A8" w14:textId="77777777" w:rsidR="005D5E38" w:rsidRDefault="005D5E38">
      <w:pPr>
        <w:rPr>
          <w:sz w:val="20"/>
          <w:szCs w:val="20"/>
        </w:rPr>
      </w:pPr>
    </w:p>
    <w:p w14:paraId="3A85C61E" w14:textId="77777777" w:rsidR="005D5E38" w:rsidRDefault="00000000">
      <w:pPr>
        <w:rPr>
          <w:sz w:val="20"/>
          <w:szCs w:val="20"/>
        </w:rPr>
      </w:pPr>
      <w:r>
        <w:rPr>
          <w:b/>
          <w:sz w:val="20"/>
          <w:szCs w:val="20"/>
        </w:rPr>
        <w:t>6. Type</w:t>
      </w:r>
      <w:r>
        <w:rPr>
          <w:sz w:val="20"/>
          <w:szCs w:val="20"/>
        </w:rPr>
        <w:t xml:space="preserve"> of Bullying Behaviour (tick relevant box(es)) * </w:t>
      </w:r>
    </w:p>
    <w:tbl>
      <w:tblPr>
        <w:tblStyle w:val="a6"/>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1"/>
        <w:gridCol w:w="355"/>
        <w:gridCol w:w="4259"/>
        <w:gridCol w:w="487"/>
      </w:tblGrid>
      <w:tr w:rsidR="005D5E38" w14:paraId="008255D7" w14:textId="77777777">
        <w:trPr>
          <w:trHeight w:val="260"/>
        </w:trPr>
        <w:tc>
          <w:tcPr>
            <w:tcW w:w="3301" w:type="dxa"/>
          </w:tcPr>
          <w:p w14:paraId="390E3162" w14:textId="77777777" w:rsidR="005D5E38" w:rsidRDefault="00000000">
            <w:pPr>
              <w:rPr>
                <w:sz w:val="20"/>
                <w:szCs w:val="20"/>
              </w:rPr>
            </w:pPr>
            <w:r>
              <w:rPr>
                <w:sz w:val="20"/>
                <w:szCs w:val="20"/>
              </w:rPr>
              <w:t>Physical Aggression</w:t>
            </w:r>
          </w:p>
        </w:tc>
        <w:tc>
          <w:tcPr>
            <w:tcW w:w="355" w:type="dxa"/>
          </w:tcPr>
          <w:p w14:paraId="70895730" w14:textId="77777777" w:rsidR="005D5E38" w:rsidRDefault="005D5E38">
            <w:pPr>
              <w:rPr>
                <w:sz w:val="20"/>
                <w:szCs w:val="20"/>
              </w:rPr>
            </w:pPr>
          </w:p>
        </w:tc>
        <w:tc>
          <w:tcPr>
            <w:tcW w:w="4259" w:type="dxa"/>
          </w:tcPr>
          <w:p w14:paraId="5FE2BD6E" w14:textId="77777777" w:rsidR="005D5E38" w:rsidRDefault="00000000">
            <w:pPr>
              <w:rPr>
                <w:sz w:val="20"/>
                <w:szCs w:val="20"/>
              </w:rPr>
            </w:pPr>
            <w:r>
              <w:rPr>
                <w:sz w:val="20"/>
                <w:szCs w:val="20"/>
              </w:rPr>
              <w:t>Cyber-bullying</w:t>
            </w:r>
          </w:p>
        </w:tc>
        <w:tc>
          <w:tcPr>
            <w:tcW w:w="487" w:type="dxa"/>
          </w:tcPr>
          <w:p w14:paraId="1889FB81" w14:textId="77777777" w:rsidR="005D5E38" w:rsidRDefault="005D5E38">
            <w:pPr>
              <w:rPr>
                <w:sz w:val="20"/>
                <w:szCs w:val="20"/>
              </w:rPr>
            </w:pPr>
          </w:p>
        </w:tc>
      </w:tr>
      <w:tr w:rsidR="005D5E38" w14:paraId="647BF1B0" w14:textId="77777777">
        <w:trPr>
          <w:trHeight w:val="260"/>
        </w:trPr>
        <w:tc>
          <w:tcPr>
            <w:tcW w:w="3301" w:type="dxa"/>
          </w:tcPr>
          <w:p w14:paraId="2323C1A5" w14:textId="77777777" w:rsidR="005D5E38" w:rsidRDefault="00000000">
            <w:pPr>
              <w:rPr>
                <w:sz w:val="20"/>
                <w:szCs w:val="20"/>
              </w:rPr>
            </w:pPr>
            <w:r>
              <w:rPr>
                <w:sz w:val="20"/>
                <w:szCs w:val="20"/>
              </w:rPr>
              <w:t>Damage to Property</w:t>
            </w:r>
          </w:p>
        </w:tc>
        <w:tc>
          <w:tcPr>
            <w:tcW w:w="355" w:type="dxa"/>
          </w:tcPr>
          <w:p w14:paraId="2DC894AF" w14:textId="77777777" w:rsidR="005D5E38" w:rsidRDefault="005D5E38">
            <w:pPr>
              <w:rPr>
                <w:sz w:val="20"/>
                <w:szCs w:val="20"/>
              </w:rPr>
            </w:pPr>
          </w:p>
        </w:tc>
        <w:tc>
          <w:tcPr>
            <w:tcW w:w="4259" w:type="dxa"/>
          </w:tcPr>
          <w:p w14:paraId="02FCD655" w14:textId="77777777" w:rsidR="005D5E38" w:rsidRDefault="00000000">
            <w:pPr>
              <w:rPr>
                <w:sz w:val="20"/>
                <w:szCs w:val="20"/>
              </w:rPr>
            </w:pPr>
            <w:r>
              <w:rPr>
                <w:sz w:val="20"/>
                <w:szCs w:val="20"/>
              </w:rPr>
              <w:t>Intimidation</w:t>
            </w:r>
          </w:p>
        </w:tc>
        <w:tc>
          <w:tcPr>
            <w:tcW w:w="487" w:type="dxa"/>
          </w:tcPr>
          <w:p w14:paraId="38B7210E" w14:textId="77777777" w:rsidR="005D5E38" w:rsidRDefault="005D5E38">
            <w:pPr>
              <w:rPr>
                <w:sz w:val="20"/>
                <w:szCs w:val="20"/>
              </w:rPr>
            </w:pPr>
          </w:p>
        </w:tc>
      </w:tr>
      <w:tr w:rsidR="005D5E38" w14:paraId="40C85D1F" w14:textId="77777777">
        <w:trPr>
          <w:trHeight w:val="260"/>
        </w:trPr>
        <w:tc>
          <w:tcPr>
            <w:tcW w:w="3301" w:type="dxa"/>
          </w:tcPr>
          <w:p w14:paraId="01F3CCB3" w14:textId="77777777" w:rsidR="005D5E38" w:rsidRDefault="00000000">
            <w:pPr>
              <w:rPr>
                <w:sz w:val="20"/>
                <w:szCs w:val="20"/>
              </w:rPr>
            </w:pPr>
            <w:r>
              <w:rPr>
                <w:sz w:val="20"/>
                <w:szCs w:val="20"/>
              </w:rPr>
              <w:t>Isolation/Exclusion</w:t>
            </w:r>
          </w:p>
        </w:tc>
        <w:tc>
          <w:tcPr>
            <w:tcW w:w="355" w:type="dxa"/>
          </w:tcPr>
          <w:p w14:paraId="0100A7C1" w14:textId="77777777" w:rsidR="005D5E38" w:rsidRDefault="00000000">
            <w:pPr>
              <w:rPr>
                <w:sz w:val="20"/>
                <w:szCs w:val="20"/>
              </w:rPr>
            </w:pPr>
            <w:r>
              <w:rPr>
                <w:sz w:val="20"/>
                <w:szCs w:val="20"/>
              </w:rPr>
              <w:t xml:space="preserve"> </w:t>
            </w:r>
          </w:p>
        </w:tc>
        <w:tc>
          <w:tcPr>
            <w:tcW w:w="4259" w:type="dxa"/>
          </w:tcPr>
          <w:p w14:paraId="1130377D" w14:textId="77777777" w:rsidR="005D5E38" w:rsidRDefault="00000000">
            <w:pPr>
              <w:rPr>
                <w:sz w:val="20"/>
                <w:szCs w:val="20"/>
              </w:rPr>
            </w:pPr>
            <w:r>
              <w:rPr>
                <w:sz w:val="20"/>
                <w:szCs w:val="20"/>
              </w:rPr>
              <w:t xml:space="preserve">Malicious Gossip  </w:t>
            </w:r>
          </w:p>
        </w:tc>
        <w:tc>
          <w:tcPr>
            <w:tcW w:w="487" w:type="dxa"/>
          </w:tcPr>
          <w:p w14:paraId="01CD6C82" w14:textId="77777777" w:rsidR="005D5E38" w:rsidRDefault="005D5E38">
            <w:pPr>
              <w:rPr>
                <w:sz w:val="20"/>
                <w:szCs w:val="20"/>
              </w:rPr>
            </w:pPr>
          </w:p>
        </w:tc>
      </w:tr>
      <w:tr w:rsidR="005D5E38" w14:paraId="528B5127" w14:textId="77777777">
        <w:trPr>
          <w:trHeight w:val="260"/>
        </w:trPr>
        <w:tc>
          <w:tcPr>
            <w:tcW w:w="3301" w:type="dxa"/>
          </w:tcPr>
          <w:p w14:paraId="61A94C81" w14:textId="77777777" w:rsidR="005D5E38" w:rsidRDefault="00000000">
            <w:pPr>
              <w:rPr>
                <w:sz w:val="20"/>
                <w:szCs w:val="20"/>
              </w:rPr>
            </w:pPr>
            <w:r>
              <w:rPr>
                <w:sz w:val="20"/>
                <w:szCs w:val="20"/>
              </w:rPr>
              <w:t>Name Calling</w:t>
            </w:r>
          </w:p>
        </w:tc>
        <w:tc>
          <w:tcPr>
            <w:tcW w:w="355" w:type="dxa"/>
          </w:tcPr>
          <w:p w14:paraId="36E8D68B" w14:textId="77777777" w:rsidR="005D5E38" w:rsidRDefault="005D5E38">
            <w:pPr>
              <w:rPr>
                <w:sz w:val="20"/>
                <w:szCs w:val="20"/>
              </w:rPr>
            </w:pPr>
          </w:p>
        </w:tc>
        <w:tc>
          <w:tcPr>
            <w:tcW w:w="4259" w:type="dxa"/>
          </w:tcPr>
          <w:p w14:paraId="1D7B58A2" w14:textId="77777777" w:rsidR="005D5E38" w:rsidRDefault="00000000">
            <w:pPr>
              <w:rPr>
                <w:sz w:val="20"/>
                <w:szCs w:val="20"/>
              </w:rPr>
            </w:pPr>
            <w:r>
              <w:rPr>
                <w:sz w:val="20"/>
                <w:szCs w:val="20"/>
              </w:rPr>
              <w:t>Other (specify)</w:t>
            </w:r>
          </w:p>
        </w:tc>
        <w:tc>
          <w:tcPr>
            <w:tcW w:w="487" w:type="dxa"/>
          </w:tcPr>
          <w:p w14:paraId="2003F2EE" w14:textId="77777777" w:rsidR="005D5E38" w:rsidRDefault="005D5E38">
            <w:pPr>
              <w:rPr>
                <w:sz w:val="20"/>
                <w:szCs w:val="20"/>
              </w:rPr>
            </w:pPr>
          </w:p>
        </w:tc>
      </w:tr>
    </w:tbl>
    <w:p w14:paraId="45B523F4" w14:textId="77777777" w:rsidR="005D5E38" w:rsidRDefault="005D5E38">
      <w:pPr>
        <w:rPr>
          <w:sz w:val="20"/>
          <w:szCs w:val="20"/>
        </w:rPr>
      </w:pPr>
    </w:p>
    <w:p w14:paraId="513118DD" w14:textId="77777777" w:rsidR="005D5E38" w:rsidRDefault="005D5E38">
      <w:pPr>
        <w:rPr>
          <w:sz w:val="20"/>
          <w:szCs w:val="20"/>
        </w:rPr>
      </w:pPr>
    </w:p>
    <w:p w14:paraId="6393AC3A" w14:textId="77777777" w:rsidR="005D5E38" w:rsidRDefault="00000000">
      <w:pPr>
        <w:rPr>
          <w:sz w:val="20"/>
          <w:szCs w:val="20"/>
        </w:rPr>
      </w:pPr>
      <w:r>
        <w:rPr>
          <w:b/>
          <w:sz w:val="20"/>
          <w:szCs w:val="20"/>
        </w:rPr>
        <w:lastRenderedPageBreak/>
        <w:t>7.  Where behaviour is regarded as identity-based bullying, indicate the relevant category:</w:t>
      </w:r>
    </w:p>
    <w:p w14:paraId="33431406" w14:textId="77777777" w:rsidR="005D5E38" w:rsidRDefault="005D5E38">
      <w:pPr>
        <w:rPr>
          <w:sz w:val="20"/>
          <w:szCs w:val="20"/>
        </w:rPr>
      </w:pPr>
    </w:p>
    <w:tbl>
      <w:tblPr>
        <w:tblStyle w:val="a7"/>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559"/>
        <w:gridCol w:w="1134"/>
        <w:gridCol w:w="1985"/>
        <w:gridCol w:w="2297"/>
      </w:tblGrid>
      <w:tr w:rsidR="005D5E38" w14:paraId="52C8DB10" w14:textId="77777777">
        <w:tc>
          <w:tcPr>
            <w:tcW w:w="1413" w:type="dxa"/>
          </w:tcPr>
          <w:p w14:paraId="2F63F3B0" w14:textId="77777777" w:rsidR="005D5E38" w:rsidRDefault="00000000">
            <w:pPr>
              <w:rPr>
                <w:sz w:val="20"/>
                <w:szCs w:val="20"/>
              </w:rPr>
            </w:pPr>
            <w:r>
              <w:rPr>
                <w:sz w:val="20"/>
                <w:szCs w:val="20"/>
              </w:rPr>
              <w:t>Homophobic</w:t>
            </w:r>
          </w:p>
        </w:tc>
        <w:tc>
          <w:tcPr>
            <w:tcW w:w="1559" w:type="dxa"/>
          </w:tcPr>
          <w:p w14:paraId="288861AF" w14:textId="77777777" w:rsidR="005D5E38" w:rsidRDefault="00000000">
            <w:pPr>
              <w:rPr>
                <w:sz w:val="20"/>
                <w:szCs w:val="20"/>
              </w:rPr>
            </w:pPr>
            <w:r>
              <w:rPr>
                <w:sz w:val="20"/>
                <w:szCs w:val="20"/>
              </w:rPr>
              <w:t>Disability/SEN related</w:t>
            </w:r>
          </w:p>
        </w:tc>
        <w:tc>
          <w:tcPr>
            <w:tcW w:w="1134" w:type="dxa"/>
          </w:tcPr>
          <w:p w14:paraId="131839A3" w14:textId="77777777" w:rsidR="005D5E38" w:rsidRDefault="00000000">
            <w:pPr>
              <w:rPr>
                <w:sz w:val="20"/>
                <w:szCs w:val="20"/>
              </w:rPr>
            </w:pPr>
            <w:r>
              <w:rPr>
                <w:sz w:val="20"/>
                <w:szCs w:val="20"/>
              </w:rPr>
              <w:t>Racist</w:t>
            </w:r>
          </w:p>
        </w:tc>
        <w:tc>
          <w:tcPr>
            <w:tcW w:w="1985" w:type="dxa"/>
          </w:tcPr>
          <w:p w14:paraId="2367EB7F" w14:textId="77777777" w:rsidR="005D5E38" w:rsidRDefault="00000000">
            <w:pPr>
              <w:rPr>
                <w:sz w:val="20"/>
                <w:szCs w:val="20"/>
              </w:rPr>
            </w:pPr>
            <w:r>
              <w:rPr>
                <w:sz w:val="20"/>
                <w:szCs w:val="20"/>
              </w:rPr>
              <w:t xml:space="preserve">Membership of Traveller community </w:t>
            </w:r>
          </w:p>
        </w:tc>
        <w:tc>
          <w:tcPr>
            <w:tcW w:w="2297" w:type="dxa"/>
          </w:tcPr>
          <w:p w14:paraId="64C23356" w14:textId="77777777" w:rsidR="005D5E38" w:rsidRDefault="00000000">
            <w:pPr>
              <w:rPr>
                <w:sz w:val="20"/>
                <w:szCs w:val="20"/>
              </w:rPr>
            </w:pPr>
            <w:r>
              <w:rPr>
                <w:sz w:val="20"/>
                <w:szCs w:val="20"/>
              </w:rPr>
              <w:t>Other (specify)</w:t>
            </w:r>
          </w:p>
          <w:p w14:paraId="09386008" w14:textId="77777777" w:rsidR="005D5E38" w:rsidRDefault="005D5E38">
            <w:pPr>
              <w:rPr>
                <w:sz w:val="20"/>
                <w:szCs w:val="20"/>
              </w:rPr>
            </w:pPr>
          </w:p>
        </w:tc>
      </w:tr>
      <w:tr w:rsidR="005D5E38" w14:paraId="413382A6" w14:textId="77777777">
        <w:tc>
          <w:tcPr>
            <w:tcW w:w="1413" w:type="dxa"/>
          </w:tcPr>
          <w:p w14:paraId="7E88CB93" w14:textId="77777777" w:rsidR="005D5E38" w:rsidRDefault="005D5E38">
            <w:pPr>
              <w:rPr>
                <w:sz w:val="20"/>
                <w:szCs w:val="20"/>
              </w:rPr>
            </w:pPr>
          </w:p>
        </w:tc>
        <w:tc>
          <w:tcPr>
            <w:tcW w:w="1559" w:type="dxa"/>
          </w:tcPr>
          <w:p w14:paraId="60F6D3A4" w14:textId="77777777" w:rsidR="005D5E38" w:rsidRDefault="005D5E38">
            <w:pPr>
              <w:rPr>
                <w:sz w:val="20"/>
                <w:szCs w:val="20"/>
              </w:rPr>
            </w:pPr>
          </w:p>
        </w:tc>
        <w:tc>
          <w:tcPr>
            <w:tcW w:w="1134" w:type="dxa"/>
          </w:tcPr>
          <w:p w14:paraId="7822238D" w14:textId="77777777" w:rsidR="005D5E38" w:rsidRDefault="005D5E38">
            <w:pPr>
              <w:rPr>
                <w:sz w:val="20"/>
                <w:szCs w:val="20"/>
              </w:rPr>
            </w:pPr>
          </w:p>
        </w:tc>
        <w:tc>
          <w:tcPr>
            <w:tcW w:w="1985" w:type="dxa"/>
          </w:tcPr>
          <w:p w14:paraId="50BAC46B" w14:textId="77777777" w:rsidR="005D5E38" w:rsidRDefault="005D5E38">
            <w:pPr>
              <w:rPr>
                <w:sz w:val="20"/>
                <w:szCs w:val="20"/>
              </w:rPr>
            </w:pPr>
          </w:p>
        </w:tc>
        <w:tc>
          <w:tcPr>
            <w:tcW w:w="2297" w:type="dxa"/>
          </w:tcPr>
          <w:p w14:paraId="280E21CD" w14:textId="77777777" w:rsidR="005D5E38" w:rsidRDefault="005D5E38">
            <w:pPr>
              <w:rPr>
                <w:sz w:val="20"/>
                <w:szCs w:val="20"/>
              </w:rPr>
            </w:pPr>
          </w:p>
        </w:tc>
      </w:tr>
    </w:tbl>
    <w:p w14:paraId="7027F796" w14:textId="77777777" w:rsidR="005D5E38" w:rsidRDefault="005D5E38">
      <w:pPr>
        <w:rPr>
          <w:sz w:val="20"/>
          <w:szCs w:val="20"/>
        </w:rPr>
      </w:pPr>
    </w:p>
    <w:p w14:paraId="48523B2A" w14:textId="77777777" w:rsidR="005D5E38" w:rsidRDefault="00000000">
      <w:pPr>
        <w:rPr>
          <w:sz w:val="20"/>
          <w:szCs w:val="20"/>
        </w:rPr>
      </w:pPr>
      <w:r>
        <w:rPr>
          <w:b/>
          <w:sz w:val="20"/>
          <w:szCs w:val="20"/>
        </w:rPr>
        <w:t xml:space="preserve">8. Brief Description of bullying behaviour and its impact </w:t>
      </w:r>
    </w:p>
    <w:tbl>
      <w:tblPr>
        <w:tblStyle w:val="a8"/>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D5E38" w14:paraId="5DDFB1E7" w14:textId="77777777">
        <w:tc>
          <w:tcPr>
            <w:tcW w:w="8522" w:type="dxa"/>
          </w:tcPr>
          <w:p w14:paraId="15B495E6" w14:textId="77777777" w:rsidR="005D5E38" w:rsidRDefault="005D5E38">
            <w:pPr>
              <w:rPr>
                <w:sz w:val="20"/>
                <w:szCs w:val="20"/>
              </w:rPr>
            </w:pPr>
          </w:p>
          <w:p w14:paraId="4BE751A6" w14:textId="77777777" w:rsidR="005D5E38" w:rsidRDefault="005D5E38">
            <w:pPr>
              <w:rPr>
                <w:sz w:val="20"/>
                <w:szCs w:val="20"/>
              </w:rPr>
            </w:pPr>
          </w:p>
          <w:p w14:paraId="043436E2" w14:textId="77777777" w:rsidR="005D5E38" w:rsidRDefault="005D5E38">
            <w:pPr>
              <w:rPr>
                <w:sz w:val="20"/>
                <w:szCs w:val="20"/>
              </w:rPr>
            </w:pPr>
          </w:p>
          <w:p w14:paraId="622A2CF4" w14:textId="77777777" w:rsidR="005D5E38" w:rsidRDefault="005D5E38">
            <w:pPr>
              <w:rPr>
                <w:sz w:val="20"/>
                <w:szCs w:val="20"/>
              </w:rPr>
            </w:pPr>
          </w:p>
          <w:p w14:paraId="070B76F8" w14:textId="77777777" w:rsidR="005D5E38" w:rsidRDefault="005D5E38">
            <w:pPr>
              <w:rPr>
                <w:sz w:val="20"/>
                <w:szCs w:val="20"/>
              </w:rPr>
            </w:pPr>
          </w:p>
        </w:tc>
      </w:tr>
    </w:tbl>
    <w:p w14:paraId="69B8D264" w14:textId="77777777" w:rsidR="005D5E38" w:rsidRDefault="005D5E38">
      <w:pPr>
        <w:rPr>
          <w:sz w:val="20"/>
          <w:szCs w:val="20"/>
        </w:rPr>
      </w:pPr>
    </w:p>
    <w:p w14:paraId="726C409C" w14:textId="77777777" w:rsidR="005D5E38" w:rsidRDefault="00000000">
      <w:pPr>
        <w:numPr>
          <w:ilvl w:val="0"/>
          <w:numId w:val="14"/>
        </w:numPr>
        <w:spacing w:after="0" w:line="240" w:lineRule="auto"/>
        <w:ind w:left="357" w:hanging="357"/>
        <w:rPr>
          <w:sz w:val="20"/>
          <w:szCs w:val="20"/>
        </w:rPr>
      </w:pPr>
      <w:r>
        <w:rPr>
          <w:b/>
          <w:sz w:val="20"/>
          <w:szCs w:val="20"/>
        </w:rPr>
        <w:t xml:space="preserve">Details of  actions taken </w:t>
      </w:r>
    </w:p>
    <w:tbl>
      <w:tblPr>
        <w:tblStyle w:val="a9"/>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D5E38" w14:paraId="6195F6B1" w14:textId="77777777">
        <w:tc>
          <w:tcPr>
            <w:tcW w:w="8522" w:type="dxa"/>
          </w:tcPr>
          <w:p w14:paraId="3DF78B4C" w14:textId="77777777" w:rsidR="005D5E38" w:rsidRDefault="005D5E38">
            <w:pPr>
              <w:rPr>
                <w:sz w:val="20"/>
                <w:szCs w:val="20"/>
              </w:rPr>
            </w:pPr>
          </w:p>
          <w:p w14:paraId="5CA7A85E" w14:textId="77777777" w:rsidR="005D5E38" w:rsidRDefault="005D5E38">
            <w:pPr>
              <w:rPr>
                <w:sz w:val="20"/>
                <w:szCs w:val="20"/>
              </w:rPr>
            </w:pPr>
          </w:p>
          <w:p w14:paraId="26F2FC1C" w14:textId="77777777" w:rsidR="005D5E38" w:rsidRDefault="005D5E38">
            <w:pPr>
              <w:rPr>
                <w:sz w:val="20"/>
                <w:szCs w:val="20"/>
              </w:rPr>
            </w:pPr>
          </w:p>
          <w:p w14:paraId="52BE8F78" w14:textId="77777777" w:rsidR="005D5E38" w:rsidRDefault="005D5E38">
            <w:pPr>
              <w:rPr>
                <w:sz w:val="20"/>
                <w:szCs w:val="20"/>
              </w:rPr>
            </w:pPr>
          </w:p>
          <w:p w14:paraId="7392CB81" w14:textId="77777777" w:rsidR="005D5E38" w:rsidRDefault="005D5E38">
            <w:pPr>
              <w:rPr>
                <w:sz w:val="20"/>
                <w:szCs w:val="20"/>
              </w:rPr>
            </w:pPr>
          </w:p>
        </w:tc>
      </w:tr>
    </w:tbl>
    <w:p w14:paraId="5125D49E" w14:textId="77777777" w:rsidR="005D5E38" w:rsidRDefault="005D5E38">
      <w:pPr>
        <w:rPr>
          <w:sz w:val="20"/>
          <w:szCs w:val="20"/>
        </w:rPr>
      </w:pPr>
    </w:p>
    <w:p w14:paraId="335A95F4" w14:textId="77777777" w:rsidR="005D5E38" w:rsidRDefault="005D5E38">
      <w:pPr>
        <w:rPr>
          <w:sz w:val="20"/>
          <w:szCs w:val="20"/>
        </w:rPr>
      </w:pPr>
    </w:p>
    <w:p w14:paraId="35378257" w14:textId="77777777" w:rsidR="005D5E38" w:rsidRDefault="005D5E38">
      <w:pPr>
        <w:rPr>
          <w:sz w:val="20"/>
          <w:szCs w:val="20"/>
        </w:rPr>
      </w:pPr>
    </w:p>
    <w:p w14:paraId="2D900F22" w14:textId="77777777" w:rsidR="005D5E38" w:rsidRDefault="005D5E38">
      <w:pPr>
        <w:rPr>
          <w:sz w:val="20"/>
          <w:szCs w:val="20"/>
        </w:rPr>
      </w:pPr>
    </w:p>
    <w:p w14:paraId="0AA168CA" w14:textId="77777777" w:rsidR="005D5E38" w:rsidRDefault="00000000">
      <w:pPr>
        <w:rPr>
          <w:sz w:val="20"/>
          <w:szCs w:val="20"/>
        </w:rPr>
      </w:pPr>
      <w:r>
        <w:rPr>
          <w:sz w:val="20"/>
          <w:szCs w:val="20"/>
        </w:rPr>
        <w:t>Signed ______________________________ (Relevant Teacher)   Date ___________________________</w:t>
      </w:r>
    </w:p>
    <w:p w14:paraId="6D3DD443" w14:textId="77777777" w:rsidR="005D5E38" w:rsidRDefault="005D5E38">
      <w:pPr>
        <w:rPr>
          <w:sz w:val="20"/>
          <w:szCs w:val="20"/>
        </w:rPr>
      </w:pPr>
    </w:p>
    <w:p w14:paraId="78050818" w14:textId="77777777" w:rsidR="005D5E38" w:rsidRDefault="00000000">
      <w:pPr>
        <w:rPr>
          <w:sz w:val="20"/>
          <w:szCs w:val="20"/>
        </w:rPr>
      </w:pPr>
      <w:r>
        <w:rPr>
          <w:sz w:val="20"/>
          <w:szCs w:val="20"/>
        </w:rPr>
        <w:t>Date submitted to Principal/Deputy Principal ___________________</w:t>
      </w:r>
    </w:p>
    <w:p w14:paraId="7414875D" w14:textId="77777777" w:rsidR="005D5E38" w:rsidRDefault="00000000">
      <w:pPr>
        <w:spacing w:before="29" w:after="0" w:line="240" w:lineRule="auto"/>
        <w:ind w:left="360" w:right="-20"/>
      </w:pPr>
      <w:bookmarkStart w:id="2" w:name="_1fob9te" w:colFirst="0" w:colLast="0"/>
      <w:bookmarkEnd w:id="2"/>
      <w:r>
        <w:br w:type="page"/>
      </w:r>
      <w:r>
        <w:rPr>
          <w:noProof/>
        </w:rPr>
        <w:lastRenderedPageBreak/>
        <w:drawing>
          <wp:inline distT="0" distB="0" distL="114300" distR="114300" wp14:anchorId="7BBC5B68" wp14:editId="040B9733">
            <wp:extent cx="5728335" cy="7048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28335" cy="7048500"/>
                    </a:xfrm>
                    <a:prstGeom prst="rect">
                      <a:avLst/>
                    </a:prstGeom>
                    <a:ln/>
                  </pic:spPr>
                </pic:pic>
              </a:graphicData>
            </a:graphic>
          </wp:inline>
        </w:drawing>
      </w:r>
    </w:p>
    <w:sectPr w:rsidR="005D5E38">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65A8" w14:textId="77777777" w:rsidR="009667DB" w:rsidRDefault="009667DB">
      <w:pPr>
        <w:spacing w:after="0" w:line="240" w:lineRule="auto"/>
      </w:pPr>
      <w:r>
        <w:separator/>
      </w:r>
    </w:p>
  </w:endnote>
  <w:endnote w:type="continuationSeparator" w:id="0">
    <w:p w14:paraId="5A26B37D" w14:textId="77777777" w:rsidR="009667DB" w:rsidRDefault="0096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646" w14:textId="77777777" w:rsidR="005D5E38" w:rsidRDefault="0000000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4171">
      <w:rPr>
        <w:noProof/>
        <w:color w:val="000000"/>
      </w:rPr>
      <w:t>1</w:t>
    </w:r>
    <w:r>
      <w:rPr>
        <w:color w:val="000000"/>
      </w:rPr>
      <w:fldChar w:fldCharType="end"/>
    </w:r>
  </w:p>
  <w:p w14:paraId="0ACE5709" w14:textId="77777777" w:rsidR="005D5E38" w:rsidRDefault="005D5E38">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B824" w14:textId="77777777" w:rsidR="009667DB" w:rsidRDefault="009667DB">
      <w:pPr>
        <w:spacing w:after="0" w:line="240" w:lineRule="auto"/>
      </w:pPr>
      <w:r>
        <w:separator/>
      </w:r>
    </w:p>
  </w:footnote>
  <w:footnote w:type="continuationSeparator" w:id="0">
    <w:p w14:paraId="3DFAAED2" w14:textId="77777777" w:rsidR="009667DB" w:rsidRDefault="0096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720B" w14:textId="77777777" w:rsidR="005D5E38" w:rsidRDefault="005D5E38">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B71"/>
    <w:multiLevelType w:val="multilevel"/>
    <w:tmpl w:val="49D02E4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5F7D34"/>
    <w:multiLevelType w:val="multilevel"/>
    <w:tmpl w:val="EDCE864C"/>
    <w:lvl w:ilvl="0">
      <w:start w:val="5"/>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8B70925"/>
    <w:multiLevelType w:val="multilevel"/>
    <w:tmpl w:val="E0AE0C8A"/>
    <w:lvl w:ilvl="0">
      <w:start w:val="5"/>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0E5332D6"/>
    <w:multiLevelType w:val="multilevel"/>
    <w:tmpl w:val="CCB2569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14C033CE"/>
    <w:multiLevelType w:val="multilevel"/>
    <w:tmpl w:val="6B44714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51628C9"/>
    <w:multiLevelType w:val="multilevel"/>
    <w:tmpl w:val="A7C844A4"/>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8BB79AB"/>
    <w:multiLevelType w:val="multilevel"/>
    <w:tmpl w:val="BA8E7D7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6F1ABC"/>
    <w:multiLevelType w:val="multilevel"/>
    <w:tmpl w:val="B5E6A5AE"/>
    <w:lvl w:ilvl="0">
      <w:start w:val="5"/>
      <w:numFmt w:val="bullet"/>
      <w:lvlText w:val="-"/>
      <w:lvlJc w:val="left"/>
      <w:pPr>
        <w:ind w:left="1800" w:hanging="360"/>
      </w:pPr>
      <w:rPr>
        <w:rFonts w:ascii="Calibri" w:eastAsia="Calibri" w:hAnsi="Calibri" w:cs="Calibri"/>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1B89134F"/>
    <w:multiLevelType w:val="multilevel"/>
    <w:tmpl w:val="E89EA1A4"/>
    <w:lvl w:ilvl="0">
      <w:start w:val="1"/>
      <w:numFmt w:val="bullet"/>
      <w:lvlText w:val="●"/>
      <w:lvlJc w:val="left"/>
      <w:pPr>
        <w:ind w:left="851" w:hanging="360"/>
      </w:pPr>
      <w:rPr>
        <w:rFonts w:ascii="Noto Sans Symbols" w:eastAsia="Noto Sans Symbols" w:hAnsi="Noto Sans Symbols" w:cs="Noto Sans Symbols"/>
        <w:vertAlign w:val="baseline"/>
      </w:rPr>
    </w:lvl>
    <w:lvl w:ilvl="1">
      <w:numFmt w:val="bullet"/>
      <w:lvlText w:val="•"/>
      <w:lvlJc w:val="left"/>
      <w:pPr>
        <w:ind w:left="1571" w:hanging="360"/>
      </w:pPr>
      <w:rPr>
        <w:rFonts w:ascii="Calibri" w:eastAsia="Calibri" w:hAnsi="Calibri" w:cs="Calibri"/>
        <w:vertAlign w:val="baseline"/>
      </w:rPr>
    </w:lvl>
    <w:lvl w:ilvl="2">
      <w:start w:val="1"/>
      <w:numFmt w:val="bullet"/>
      <w:lvlText w:val="▪"/>
      <w:lvlJc w:val="left"/>
      <w:pPr>
        <w:ind w:left="2291" w:hanging="360"/>
      </w:pPr>
      <w:rPr>
        <w:rFonts w:ascii="Noto Sans Symbols" w:eastAsia="Noto Sans Symbols" w:hAnsi="Noto Sans Symbols" w:cs="Noto Sans Symbols"/>
        <w:vertAlign w:val="baseline"/>
      </w:rPr>
    </w:lvl>
    <w:lvl w:ilvl="3">
      <w:start w:val="1"/>
      <w:numFmt w:val="bullet"/>
      <w:lvlText w:val="●"/>
      <w:lvlJc w:val="left"/>
      <w:pPr>
        <w:ind w:left="3011" w:hanging="360"/>
      </w:pPr>
      <w:rPr>
        <w:rFonts w:ascii="Noto Sans Symbols" w:eastAsia="Noto Sans Symbols" w:hAnsi="Noto Sans Symbols" w:cs="Noto Sans Symbols"/>
        <w:vertAlign w:val="baseline"/>
      </w:rPr>
    </w:lvl>
    <w:lvl w:ilvl="4">
      <w:start w:val="1"/>
      <w:numFmt w:val="bullet"/>
      <w:lvlText w:val="o"/>
      <w:lvlJc w:val="left"/>
      <w:pPr>
        <w:ind w:left="3731" w:hanging="360"/>
      </w:pPr>
      <w:rPr>
        <w:rFonts w:ascii="Courier New" w:eastAsia="Courier New" w:hAnsi="Courier New" w:cs="Courier New"/>
        <w:vertAlign w:val="baseline"/>
      </w:rPr>
    </w:lvl>
    <w:lvl w:ilvl="5">
      <w:start w:val="1"/>
      <w:numFmt w:val="bullet"/>
      <w:lvlText w:val="▪"/>
      <w:lvlJc w:val="left"/>
      <w:pPr>
        <w:ind w:left="4451" w:hanging="360"/>
      </w:pPr>
      <w:rPr>
        <w:rFonts w:ascii="Noto Sans Symbols" w:eastAsia="Noto Sans Symbols" w:hAnsi="Noto Sans Symbols" w:cs="Noto Sans Symbols"/>
        <w:vertAlign w:val="baseline"/>
      </w:rPr>
    </w:lvl>
    <w:lvl w:ilvl="6">
      <w:start w:val="1"/>
      <w:numFmt w:val="bullet"/>
      <w:lvlText w:val="●"/>
      <w:lvlJc w:val="left"/>
      <w:pPr>
        <w:ind w:left="5171" w:hanging="360"/>
      </w:pPr>
      <w:rPr>
        <w:rFonts w:ascii="Noto Sans Symbols" w:eastAsia="Noto Sans Symbols" w:hAnsi="Noto Sans Symbols" w:cs="Noto Sans Symbols"/>
        <w:vertAlign w:val="baseline"/>
      </w:rPr>
    </w:lvl>
    <w:lvl w:ilvl="7">
      <w:start w:val="1"/>
      <w:numFmt w:val="bullet"/>
      <w:lvlText w:val="o"/>
      <w:lvlJc w:val="left"/>
      <w:pPr>
        <w:ind w:left="5891" w:hanging="360"/>
      </w:pPr>
      <w:rPr>
        <w:rFonts w:ascii="Courier New" w:eastAsia="Courier New" w:hAnsi="Courier New" w:cs="Courier New"/>
        <w:vertAlign w:val="baseline"/>
      </w:rPr>
    </w:lvl>
    <w:lvl w:ilvl="8">
      <w:start w:val="1"/>
      <w:numFmt w:val="bullet"/>
      <w:lvlText w:val="▪"/>
      <w:lvlJc w:val="left"/>
      <w:pPr>
        <w:ind w:left="6611" w:hanging="360"/>
      </w:pPr>
      <w:rPr>
        <w:rFonts w:ascii="Noto Sans Symbols" w:eastAsia="Noto Sans Symbols" w:hAnsi="Noto Sans Symbols" w:cs="Noto Sans Symbols"/>
        <w:vertAlign w:val="baseline"/>
      </w:rPr>
    </w:lvl>
  </w:abstractNum>
  <w:abstractNum w:abstractNumId="9" w15:restartNumberingAfterBreak="0">
    <w:nsid w:val="21B83581"/>
    <w:multiLevelType w:val="multilevel"/>
    <w:tmpl w:val="B91C0E20"/>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4E523A8"/>
    <w:multiLevelType w:val="multilevel"/>
    <w:tmpl w:val="27DC8CE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77C6FC7"/>
    <w:multiLevelType w:val="multilevel"/>
    <w:tmpl w:val="F4D63E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278558C1"/>
    <w:multiLevelType w:val="multilevel"/>
    <w:tmpl w:val="725EEE5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3" w15:restartNumberingAfterBreak="0">
    <w:nsid w:val="2C8F1A5E"/>
    <w:multiLevelType w:val="multilevel"/>
    <w:tmpl w:val="7E6A377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6DF58F8"/>
    <w:multiLevelType w:val="multilevel"/>
    <w:tmpl w:val="F8FED1F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39E309EB"/>
    <w:multiLevelType w:val="multilevel"/>
    <w:tmpl w:val="3F26077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3BB311B0"/>
    <w:multiLevelType w:val="multilevel"/>
    <w:tmpl w:val="98AA498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1F45FE5"/>
    <w:multiLevelType w:val="multilevel"/>
    <w:tmpl w:val="39BC52B2"/>
    <w:lvl w:ilvl="0">
      <w:numFmt w:val="bullet"/>
      <w:lvlText w:val="●"/>
      <w:lvlJc w:val="left"/>
      <w:pPr>
        <w:ind w:left="750" w:hanging="360"/>
      </w:pPr>
      <w:rPr>
        <w:rFonts w:ascii="Noto Sans Symbols" w:eastAsia="Noto Sans Symbols" w:hAnsi="Noto Sans Symbols" w:cs="Noto Sans Symbols"/>
        <w:vertAlign w:val="baseline"/>
      </w:rPr>
    </w:lvl>
    <w:lvl w:ilvl="1">
      <w:numFmt w:val="bullet"/>
      <w:lvlText w:val="o"/>
      <w:lvlJc w:val="left"/>
      <w:pPr>
        <w:ind w:left="1470" w:hanging="360"/>
      </w:pPr>
      <w:rPr>
        <w:rFonts w:ascii="Courier New" w:eastAsia="Courier New" w:hAnsi="Courier New" w:cs="Courier New"/>
        <w:vertAlign w:val="baseline"/>
      </w:rPr>
    </w:lvl>
    <w:lvl w:ilvl="2">
      <w:numFmt w:val="bullet"/>
      <w:lvlText w:val="▪"/>
      <w:lvlJc w:val="left"/>
      <w:pPr>
        <w:ind w:left="2190" w:hanging="360"/>
      </w:pPr>
      <w:rPr>
        <w:rFonts w:ascii="Noto Sans Symbols" w:eastAsia="Noto Sans Symbols" w:hAnsi="Noto Sans Symbols" w:cs="Noto Sans Symbols"/>
        <w:vertAlign w:val="baseline"/>
      </w:rPr>
    </w:lvl>
    <w:lvl w:ilvl="3">
      <w:numFmt w:val="bullet"/>
      <w:lvlText w:val="●"/>
      <w:lvlJc w:val="left"/>
      <w:pPr>
        <w:ind w:left="2910" w:hanging="360"/>
      </w:pPr>
      <w:rPr>
        <w:rFonts w:ascii="Noto Sans Symbols" w:eastAsia="Noto Sans Symbols" w:hAnsi="Noto Sans Symbols" w:cs="Noto Sans Symbols"/>
        <w:vertAlign w:val="baseline"/>
      </w:rPr>
    </w:lvl>
    <w:lvl w:ilvl="4">
      <w:numFmt w:val="bullet"/>
      <w:lvlText w:val="o"/>
      <w:lvlJc w:val="left"/>
      <w:pPr>
        <w:ind w:left="3630" w:hanging="360"/>
      </w:pPr>
      <w:rPr>
        <w:rFonts w:ascii="Courier New" w:eastAsia="Courier New" w:hAnsi="Courier New" w:cs="Courier New"/>
        <w:vertAlign w:val="baseline"/>
      </w:rPr>
    </w:lvl>
    <w:lvl w:ilvl="5">
      <w:numFmt w:val="bullet"/>
      <w:lvlText w:val="▪"/>
      <w:lvlJc w:val="left"/>
      <w:pPr>
        <w:ind w:left="4350" w:hanging="360"/>
      </w:pPr>
      <w:rPr>
        <w:rFonts w:ascii="Noto Sans Symbols" w:eastAsia="Noto Sans Symbols" w:hAnsi="Noto Sans Symbols" w:cs="Noto Sans Symbols"/>
        <w:vertAlign w:val="baseline"/>
      </w:rPr>
    </w:lvl>
    <w:lvl w:ilvl="6">
      <w:numFmt w:val="bullet"/>
      <w:lvlText w:val="●"/>
      <w:lvlJc w:val="left"/>
      <w:pPr>
        <w:ind w:left="5070" w:hanging="360"/>
      </w:pPr>
      <w:rPr>
        <w:rFonts w:ascii="Noto Sans Symbols" w:eastAsia="Noto Sans Symbols" w:hAnsi="Noto Sans Symbols" w:cs="Noto Sans Symbols"/>
        <w:vertAlign w:val="baseline"/>
      </w:rPr>
    </w:lvl>
    <w:lvl w:ilvl="7">
      <w:numFmt w:val="bullet"/>
      <w:lvlText w:val="o"/>
      <w:lvlJc w:val="left"/>
      <w:pPr>
        <w:ind w:left="5790" w:hanging="360"/>
      </w:pPr>
      <w:rPr>
        <w:rFonts w:ascii="Courier New" w:eastAsia="Courier New" w:hAnsi="Courier New" w:cs="Courier New"/>
        <w:vertAlign w:val="baseline"/>
      </w:rPr>
    </w:lvl>
    <w:lvl w:ilvl="8">
      <w:numFmt w:val="bullet"/>
      <w:lvlText w:val="▪"/>
      <w:lvlJc w:val="left"/>
      <w:pPr>
        <w:ind w:left="6510" w:hanging="360"/>
      </w:pPr>
      <w:rPr>
        <w:rFonts w:ascii="Noto Sans Symbols" w:eastAsia="Noto Sans Symbols" w:hAnsi="Noto Sans Symbols" w:cs="Noto Sans Symbols"/>
        <w:vertAlign w:val="baseline"/>
      </w:rPr>
    </w:lvl>
  </w:abstractNum>
  <w:abstractNum w:abstractNumId="18" w15:restartNumberingAfterBreak="0">
    <w:nsid w:val="472B7A5E"/>
    <w:multiLevelType w:val="multilevel"/>
    <w:tmpl w:val="610A1BA8"/>
    <w:lvl w:ilvl="0">
      <w:numFmt w:val="bullet"/>
      <w:lvlText w:val="●"/>
      <w:lvlJc w:val="left"/>
      <w:pPr>
        <w:ind w:left="1077" w:hanging="453"/>
      </w:pPr>
      <w:rPr>
        <w:rFonts w:ascii="Noto Sans Symbols" w:eastAsia="Noto Sans Symbols" w:hAnsi="Noto Sans Symbols" w:cs="Noto Sans Symbols"/>
        <w:color w:val="000000"/>
        <w:sz w:val="20"/>
        <w:szCs w:val="2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8A244FB"/>
    <w:multiLevelType w:val="multilevel"/>
    <w:tmpl w:val="35242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B577A44"/>
    <w:multiLevelType w:val="multilevel"/>
    <w:tmpl w:val="9C7CE9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DFC6F3C"/>
    <w:multiLevelType w:val="multilevel"/>
    <w:tmpl w:val="5B16BA1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F7C02FB"/>
    <w:multiLevelType w:val="multilevel"/>
    <w:tmpl w:val="16C85F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BD000F"/>
    <w:multiLevelType w:val="multilevel"/>
    <w:tmpl w:val="FDE4E160"/>
    <w:lvl w:ilvl="0">
      <w:numFmt w:val="bullet"/>
      <w:lvlText w:val="●"/>
      <w:lvlJc w:val="left"/>
      <w:pPr>
        <w:ind w:left="1077" w:hanging="453"/>
      </w:pPr>
      <w:rPr>
        <w:rFonts w:ascii="Noto Sans Symbols" w:eastAsia="Noto Sans Symbols" w:hAnsi="Noto Sans Symbols" w:cs="Noto Sans Symbols"/>
        <w:color w:val="000000"/>
        <w:sz w:val="20"/>
        <w:szCs w:val="2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9DF79DE"/>
    <w:multiLevelType w:val="multilevel"/>
    <w:tmpl w:val="12E89AA6"/>
    <w:lvl w:ilvl="0">
      <w:start w:val="5"/>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5DFA77DE"/>
    <w:multiLevelType w:val="multilevel"/>
    <w:tmpl w:val="7FAA0CB2"/>
    <w:lvl w:ilvl="0">
      <w:numFmt w:val="bullet"/>
      <w:lvlText w:val="●"/>
      <w:lvlJc w:val="left"/>
      <w:pPr>
        <w:ind w:left="1077" w:hanging="453"/>
      </w:pPr>
      <w:rPr>
        <w:rFonts w:ascii="Noto Sans Symbols" w:eastAsia="Noto Sans Symbols" w:hAnsi="Noto Sans Symbols" w:cs="Noto Sans Symbols"/>
        <w:color w:val="000000"/>
        <w:sz w:val="20"/>
        <w:szCs w:val="2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EF2265F"/>
    <w:multiLevelType w:val="multilevel"/>
    <w:tmpl w:val="7D2A25D4"/>
    <w:lvl w:ilvl="0">
      <w:start w:val="5"/>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2C90C19"/>
    <w:multiLevelType w:val="multilevel"/>
    <w:tmpl w:val="AAC027D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38A5E26"/>
    <w:multiLevelType w:val="multilevel"/>
    <w:tmpl w:val="3F9CB1CE"/>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48809D9"/>
    <w:multiLevelType w:val="multilevel"/>
    <w:tmpl w:val="F754F238"/>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C537493"/>
    <w:multiLevelType w:val="multilevel"/>
    <w:tmpl w:val="0298C33C"/>
    <w:lvl w:ilvl="0">
      <w:start w:val="1"/>
      <w:numFmt w:val="bullet"/>
      <w:lvlText w:val="●"/>
      <w:lvlJc w:val="left"/>
      <w:pPr>
        <w:ind w:left="525" w:hanging="360"/>
      </w:pPr>
      <w:rPr>
        <w:rFonts w:ascii="Noto Sans Symbols" w:eastAsia="Noto Sans Symbols" w:hAnsi="Noto Sans Symbols" w:cs="Noto Sans Symbols"/>
        <w:vertAlign w:val="baseline"/>
      </w:rPr>
    </w:lvl>
    <w:lvl w:ilvl="1">
      <w:start w:val="1"/>
      <w:numFmt w:val="bullet"/>
      <w:lvlText w:val="o"/>
      <w:lvlJc w:val="left"/>
      <w:pPr>
        <w:ind w:left="1245" w:hanging="360"/>
      </w:pPr>
      <w:rPr>
        <w:rFonts w:ascii="Courier New" w:eastAsia="Courier New" w:hAnsi="Courier New" w:cs="Courier New"/>
        <w:vertAlign w:val="baseline"/>
      </w:rPr>
    </w:lvl>
    <w:lvl w:ilvl="2">
      <w:start w:val="1"/>
      <w:numFmt w:val="bullet"/>
      <w:lvlText w:val="▪"/>
      <w:lvlJc w:val="left"/>
      <w:pPr>
        <w:ind w:left="1965" w:hanging="360"/>
      </w:pPr>
      <w:rPr>
        <w:rFonts w:ascii="Noto Sans Symbols" w:eastAsia="Noto Sans Symbols" w:hAnsi="Noto Sans Symbols" w:cs="Noto Sans Symbols"/>
        <w:vertAlign w:val="baseline"/>
      </w:rPr>
    </w:lvl>
    <w:lvl w:ilvl="3">
      <w:start w:val="1"/>
      <w:numFmt w:val="bullet"/>
      <w:lvlText w:val="●"/>
      <w:lvlJc w:val="left"/>
      <w:pPr>
        <w:ind w:left="2685" w:hanging="360"/>
      </w:pPr>
      <w:rPr>
        <w:rFonts w:ascii="Noto Sans Symbols" w:eastAsia="Noto Sans Symbols" w:hAnsi="Noto Sans Symbols" w:cs="Noto Sans Symbols"/>
        <w:vertAlign w:val="baseline"/>
      </w:rPr>
    </w:lvl>
    <w:lvl w:ilvl="4">
      <w:start w:val="1"/>
      <w:numFmt w:val="bullet"/>
      <w:lvlText w:val="o"/>
      <w:lvlJc w:val="left"/>
      <w:pPr>
        <w:ind w:left="3405" w:hanging="360"/>
      </w:pPr>
      <w:rPr>
        <w:rFonts w:ascii="Courier New" w:eastAsia="Courier New" w:hAnsi="Courier New" w:cs="Courier New"/>
        <w:vertAlign w:val="baseline"/>
      </w:rPr>
    </w:lvl>
    <w:lvl w:ilvl="5">
      <w:start w:val="1"/>
      <w:numFmt w:val="bullet"/>
      <w:lvlText w:val="▪"/>
      <w:lvlJc w:val="left"/>
      <w:pPr>
        <w:ind w:left="4125" w:hanging="360"/>
      </w:pPr>
      <w:rPr>
        <w:rFonts w:ascii="Noto Sans Symbols" w:eastAsia="Noto Sans Symbols" w:hAnsi="Noto Sans Symbols" w:cs="Noto Sans Symbols"/>
        <w:vertAlign w:val="baseline"/>
      </w:rPr>
    </w:lvl>
    <w:lvl w:ilvl="6">
      <w:start w:val="1"/>
      <w:numFmt w:val="bullet"/>
      <w:lvlText w:val="●"/>
      <w:lvlJc w:val="left"/>
      <w:pPr>
        <w:ind w:left="4845" w:hanging="360"/>
      </w:pPr>
      <w:rPr>
        <w:rFonts w:ascii="Noto Sans Symbols" w:eastAsia="Noto Sans Symbols" w:hAnsi="Noto Sans Symbols" w:cs="Noto Sans Symbols"/>
        <w:vertAlign w:val="baseline"/>
      </w:rPr>
    </w:lvl>
    <w:lvl w:ilvl="7">
      <w:start w:val="1"/>
      <w:numFmt w:val="bullet"/>
      <w:lvlText w:val="o"/>
      <w:lvlJc w:val="left"/>
      <w:pPr>
        <w:ind w:left="5565" w:hanging="360"/>
      </w:pPr>
      <w:rPr>
        <w:rFonts w:ascii="Courier New" w:eastAsia="Courier New" w:hAnsi="Courier New" w:cs="Courier New"/>
        <w:vertAlign w:val="baseline"/>
      </w:rPr>
    </w:lvl>
    <w:lvl w:ilvl="8">
      <w:start w:val="1"/>
      <w:numFmt w:val="bullet"/>
      <w:lvlText w:val="▪"/>
      <w:lvlJc w:val="left"/>
      <w:pPr>
        <w:ind w:left="6285" w:hanging="360"/>
      </w:pPr>
      <w:rPr>
        <w:rFonts w:ascii="Noto Sans Symbols" w:eastAsia="Noto Sans Symbols" w:hAnsi="Noto Sans Symbols" w:cs="Noto Sans Symbols"/>
        <w:vertAlign w:val="baseline"/>
      </w:rPr>
    </w:lvl>
  </w:abstractNum>
  <w:abstractNum w:abstractNumId="31" w15:restartNumberingAfterBreak="0">
    <w:nsid w:val="6FC93EA6"/>
    <w:multiLevelType w:val="multilevel"/>
    <w:tmpl w:val="34FC35D8"/>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1410936"/>
    <w:multiLevelType w:val="multilevel"/>
    <w:tmpl w:val="21E4A462"/>
    <w:lvl w:ilvl="0">
      <w:start w:val="1"/>
      <w:numFmt w:val="bullet"/>
      <w:lvlText w:val="●"/>
      <w:lvlJc w:val="left"/>
      <w:pPr>
        <w:ind w:left="2024" w:hanging="360"/>
      </w:pPr>
      <w:rPr>
        <w:rFonts w:ascii="Noto Sans Symbols" w:eastAsia="Noto Sans Symbols" w:hAnsi="Noto Sans Symbols" w:cs="Noto Sans Symbols"/>
        <w:vertAlign w:val="baseline"/>
      </w:rPr>
    </w:lvl>
    <w:lvl w:ilvl="1">
      <w:start w:val="1"/>
      <w:numFmt w:val="lowerLetter"/>
      <w:lvlText w:val="%2."/>
      <w:lvlJc w:val="left"/>
      <w:pPr>
        <w:ind w:left="2744" w:hanging="360"/>
      </w:pPr>
      <w:rPr>
        <w:vertAlign w:val="baseline"/>
      </w:rPr>
    </w:lvl>
    <w:lvl w:ilvl="2">
      <w:start w:val="1"/>
      <w:numFmt w:val="lowerRoman"/>
      <w:lvlText w:val="%3."/>
      <w:lvlJc w:val="right"/>
      <w:pPr>
        <w:ind w:left="3464" w:hanging="180"/>
      </w:pPr>
      <w:rPr>
        <w:vertAlign w:val="baseline"/>
      </w:rPr>
    </w:lvl>
    <w:lvl w:ilvl="3">
      <w:start w:val="1"/>
      <w:numFmt w:val="decimal"/>
      <w:lvlText w:val="%4."/>
      <w:lvlJc w:val="left"/>
      <w:pPr>
        <w:ind w:left="4184" w:hanging="360"/>
      </w:pPr>
      <w:rPr>
        <w:vertAlign w:val="baseline"/>
      </w:rPr>
    </w:lvl>
    <w:lvl w:ilvl="4">
      <w:start w:val="1"/>
      <w:numFmt w:val="lowerLetter"/>
      <w:lvlText w:val="%5."/>
      <w:lvlJc w:val="left"/>
      <w:pPr>
        <w:ind w:left="4904" w:hanging="360"/>
      </w:pPr>
      <w:rPr>
        <w:vertAlign w:val="baseline"/>
      </w:rPr>
    </w:lvl>
    <w:lvl w:ilvl="5">
      <w:start w:val="1"/>
      <w:numFmt w:val="lowerRoman"/>
      <w:lvlText w:val="%6."/>
      <w:lvlJc w:val="right"/>
      <w:pPr>
        <w:ind w:left="5624" w:hanging="180"/>
      </w:pPr>
      <w:rPr>
        <w:vertAlign w:val="baseline"/>
      </w:rPr>
    </w:lvl>
    <w:lvl w:ilvl="6">
      <w:start w:val="1"/>
      <w:numFmt w:val="decimal"/>
      <w:lvlText w:val="%7."/>
      <w:lvlJc w:val="left"/>
      <w:pPr>
        <w:ind w:left="6344" w:hanging="360"/>
      </w:pPr>
      <w:rPr>
        <w:vertAlign w:val="baseline"/>
      </w:rPr>
    </w:lvl>
    <w:lvl w:ilvl="7">
      <w:start w:val="1"/>
      <w:numFmt w:val="lowerLetter"/>
      <w:lvlText w:val="%8."/>
      <w:lvlJc w:val="left"/>
      <w:pPr>
        <w:ind w:left="7064" w:hanging="360"/>
      </w:pPr>
      <w:rPr>
        <w:vertAlign w:val="baseline"/>
      </w:rPr>
    </w:lvl>
    <w:lvl w:ilvl="8">
      <w:start w:val="1"/>
      <w:numFmt w:val="lowerRoman"/>
      <w:lvlText w:val="%9."/>
      <w:lvlJc w:val="right"/>
      <w:pPr>
        <w:ind w:left="7784" w:hanging="180"/>
      </w:pPr>
      <w:rPr>
        <w:vertAlign w:val="baseline"/>
      </w:rPr>
    </w:lvl>
  </w:abstractNum>
  <w:abstractNum w:abstractNumId="33" w15:restartNumberingAfterBreak="0">
    <w:nsid w:val="78EA70A0"/>
    <w:multiLevelType w:val="multilevel"/>
    <w:tmpl w:val="03BCA6C6"/>
    <w:lvl w:ilvl="0">
      <w:numFmt w:val="bullet"/>
      <w:lvlText w:val="●"/>
      <w:lvlJc w:val="left"/>
      <w:pPr>
        <w:ind w:left="1077" w:hanging="453"/>
      </w:pPr>
      <w:rPr>
        <w:rFonts w:ascii="Noto Sans Symbols" w:eastAsia="Noto Sans Symbols" w:hAnsi="Noto Sans Symbols" w:cs="Noto Sans Symbols"/>
        <w:color w:val="000000"/>
        <w:sz w:val="20"/>
        <w:szCs w:val="2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844325704">
    <w:abstractNumId w:val="18"/>
  </w:num>
  <w:num w:numId="2" w16cid:durableId="2086098466">
    <w:abstractNumId w:val="33"/>
  </w:num>
  <w:num w:numId="3" w16cid:durableId="408382120">
    <w:abstractNumId w:val="2"/>
  </w:num>
  <w:num w:numId="4" w16cid:durableId="1749767908">
    <w:abstractNumId w:val="25"/>
  </w:num>
  <w:num w:numId="5" w16cid:durableId="2129002680">
    <w:abstractNumId w:val="26"/>
  </w:num>
  <w:num w:numId="6" w16cid:durableId="1622345907">
    <w:abstractNumId w:val="13"/>
  </w:num>
  <w:num w:numId="7" w16cid:durableId="1277829907">
    <w:abstractNumId w:val="32"/>
  </w:num>
  <w:num w:numId="8" w16cid:durableId="2067994149">
    <w:abstractNumId w:val="14"/>
  </w:num>
  <w:num w:numId="9" w16cid:durableId="1320883686">
    <w:abstractNumId w:val="10"/>
  </w:num>
  <w:num w:numId="10" w16cid:durableId="155920510">
    <w:abstractNumId w:val="27"/>
  </w:num>
  <w:num w:numId="11" w16cid:durableId="1336881811">
    <w:abstractNumId w:val="7"/>
  </w:num>
  <w:num w:numId="12" w16cid:durableId="906459110">
    <w:abstractNumId w:val="0"/>
  </w:num>
  <w:num w:numId="13" w16cid:durableId="1097216300">
    <w:abstractNumId w:val="5"/>
  </w:num>
  <w:num w:numId="14" w16cid:durableId="965355825">
    <w:abstractNumId w:val="31"/>
  </w:num>
  <w:num w:numId="15" w16cid:durableId="1901134239">
    <w:abstractNumId w:val="17"/>
  </w:num>
  <w:num w:numId="16" w16cid:durableId="351540686">
    <w:abstractNumId w:val="21"/>
  </w:num>
  <w:num w:numId="17" w16cid:durableId="1398481095">
    <w:abstractNumId w:val="16"/>
  </w:num>
  <w:num w:numId="18" w16cid:durableId="1791626007">
    <w:abstractNumId w:val="6"/>
  </w:num>
  <w:num w:numId="19" w16cid:durableId="1537546950">
    <w:abstractNumId w:val="23"/>
  </w:num>
  <w:num w:numId="20" w16cid:durableId="745153829">
    <w:abstractNumId w:val="30"/>
  </w:num>
  <w:num w:numId="21" w16cid:durableId="1591348865">
    <w:abstractNumId w:val="12"/>
  </w:num>
  <w:num w:numId="22" w16cid:durableId="1864517539">
    <w:abstractNumId w:val="11"/>
  </w:num>
  <w:num w:numId="23" w16cid:durableId="1675066865">
    <w:abstractNumId w:val="15"/>
  </w:num>
  <w:num w:numId="24" w16cid:durableId="2048675066">
    <w:abstractNumId w:val="4"/>
  </w:num>
  <w:num w:numId="25" w16cid:durableId="1075055361">
    <w:abstractNumId w:val="8"/>
  </w:num>
  <w:num w:numId="26" w16cid:durableId="903414150">
    <w:abstractNumId w:val="3"/>
  </w:num>
  <w:num w:numId="27" w16cid:durableId="249585919">
    <w:abstractNumId w:val="1"/>
  </w:num>
  <w:num w:numId="28" w16cid:durableId="2002468393">
    <w:abstractNumId w:val="29"/>
  </w:num>
  <w:num w:numId="29" w16cid:durableId="2062747199">
    <w:abstractNumId w:val="9"/>
  </w:num>
  <w:num w:numId="30" w16cid:durableId="1883590741">
    <w:abstractNumId w:val="22"/>
  </w:num>
  <w:num w:numId="31" w16cid:durableId="851722938">
    <w:abstractNumId w:val="28"/>
  </w:num>
  <w:num w:numId="32" w16cid:durableId="556431503">
    <w:abstractNumId w:val="19"/>
  </w:num>
  <w:num w:numId="33" w16cid:durableId="2147123044">
    <w:abstractNumId w:val="20"/>
  </w:num>
  <w:num w:numId="34" w16cid:durableId="4995869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38"/>
    <w:rsid w:val="00216420"/>
    <w:rsid w:val="005D5E38"/>
    <w:rsid w:val="009667DB"/>
    <w:rsid w:val="00BC0AC6"/>
    <w:rsid w:val="00C441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6FAD"/>
  <w15:docId w15:val="{771803B7-28B7-4693-840A-EF1F9CF1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tibullyingcampaig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5479</Words>
  <Characters>31231</Characters>
  <Application>Microsoft Office Word</Application>
  <DocSecurity>0</DocSecurity>
  <Lines>260</Lines>
  <Paragraphs>73</Paragraphs>
  <ScaleCrop>false</ScaleCrop>
  <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Rory Gibbons</cp:lastModifiedBy>
  <cp:revision>4</cp:revision>
  <dcterms:created xsi:type="dcterms:W3CDTF">2022-11-23T20:43:00Z</dcterms:created>
  <dcterms:modified xsi:type="dcterms:W3CDTF">2022-11-23T20:57:00Z</dcterms:modified>
</cp:coreProperties>
</file>